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A5CC" w14:textId="5664E240" w:rsidR="003C154E" w:rsidRDefault="003C154E" w:rsidP="003C154E">
      <w:r>
        <w:t>SỰ BIẾN THIÊN CỦA HUYẾT ÁP TÂM THU QUA CÁC LẦN THĂM KHÁM Ở BỆNH NHÂN TĂNG HUYẾT ÁP ĐƯỢC ĐIỀU TRỊ VỚI</w:t>
      </w:r>
      <w:r w:rsidR="00E12D52">
        <w:t xml:space="preserve"> LIỆU PHÁP</w:t>
      </w:r>
      <w:r>
        <w:t xml:space="preserve"> PHỐI HỢP TRONG THỬ NGHIỆM BIẾN CỐ TIM MẠCH</w:t>
      </w:r>
    </w:p>
    <w:p w14:paraId="79725813" w14:textId="0E44FCA7" w:rsidR="003C154E" w:rsidRDefault="003C154E" w:rsidP="003C154E">
      <w:r>
        <w:t>S. Watson</w:t>
      </w:r>
      <w:r w:rsidR="00F05452">
        <w:t>.</w:t>
      </w:r>
      <w:r>
        <w:t xml:space="preserve"> A. Gupta</w:t>
      </w:r>
      <w:r w:rsidR="00F05452">
        <w:t>.</w:t>
      </w:r>
      <w:r>
        <w:t xml:space="preserve"> N.R. Poulter. </w:t>
      </w:r>
    </w:p>
    <w:p w14:paraId="7B76EC61" w14:textId="25B48EC3" w:rsidR="00FD472B" w:rsidRDefault="003C154E" w:rsidP="003C154E">
      <w:r>
        <w:t>International Centre for Circulatory Health</w:t>
      </w:r>
      <w:r w:rsidR="00F05452">
        <w:t>.</w:t>
      </w:r>
      <w:r>
        <w:t xml:space="preserve"> Imperial College London</w:t>
      </w:r>
      <w:r w:rsidR="00F05452">
        <w:t>.</w:t>
      </w:r>
      <w:r>
        <w:t xml:space="preserve"> London</w:t>
      </w:r>
      <w:r w:rsidR="00F05452">
        <w:t>.</w:t>
      </w:r>
      <w:r>
        <w:t xml:space="preserve"> UNITED KINGDOM</w:t>
      </w:r>
    </w:p>
    <w:p w14:paraId="1F351324" w14:textId="2951AC07" w:rsidR="003C154E" w:rsidRPr="00E12D52" w:rsidRDefault="003C154E" w:rsidP="00E12D52">
      <w:proofErr w:type="spellStart"/>
      <w:r w:rsidRPr="003C154E">
        <w:rPr>
          <w:b/>
          <w:bCs/>
        </w:rPr>
        <w:t>Mục</w:t>
      </w:r>
      <w:proofErr w:type="spellEnd"/>
      <w:r w:rsidRPr="003C154E">
        <w:rPr>
          <w:b/>
          <w:bCs/>
        </w:rPr>
        <w:t xml:space="preserve"> </w:t>
      </w:r>
      <w:proofErr w:type="spellStart"/>
      <w:r w:rsidRPr="003C154E">
        <w:rPr>
          <w:b/>
          <w:bCs/>
        </w:rPr>
        <w:t>tiêu</w:t>
      </w:r>
      <w:proofErr w:type="spellEnd"/>
      <w:r w:rsidRPr="003C154E">
        <w:rPr>
          <w:b/>
          <w:bCs/>
        </w:rPr>
        <w:t>:</w:t>
      </w:r>
      <w:r>
        <w:rPr>
          <w:b/>
          <w:bCs/>
        </w:rPr>
        <w:t xml:space="preserve"> </w:t>
      </w:r>
      <w:proofErr w:type="spellStart"/>
      <w:r w:rsidR="00E12D52" w:rsidRPr="00E12D52">
        <w:t>Sự</w:t>
      </w:r>
      <w:proofErr w:type="spellEnd"/>
      <w:r w:rsidR="00E12D52" w:rsidRPr="00E12D52">
        <w:t xml:space="preserve"> </w:t>
      </w:r>
      <w:proofErr w:type="spellStart"/>
      <w:r w:rsidR="00E12D52" w:rsidRPr="00E12D52">
        <w:t>thay</w:t>
      </w:r>
      <w:proofErr w:type="spellEnd"/>
      <w:r w:rsidR="00E12D52" w:rsidRPr="00E12D52">
        <w:t xml:space="preserve"> </w:t>
      </w:r>
      <w:proofErr w:type="spellStart"/>
      <w:r w:rsidR="00E12D52" w:rsidRPr="00E12D52">
        <w:t>đổi</w:t>
      </w:r>
      <w:proofErr w:type="spellEnd"/>
      <w:r w:rsidR="00E12D52" w:rsidRPr="00E12D52">
        <w:t xml:space="preserve"> </w:t>
      </w:r>
      <w:proofErr w:type="spellStart"/>
      <w:r w:rsidR="00E12D52" w:rsidRPr="00E12D52">
        <w:t>huyết</w:t>
      </w:r>
      <w:proofErr w:type="spellEnd"/>
      <w:r w:rsidR="00E12D52" w:rsidRPr="00E12D52">
        <w:t xml:space="preserve"> </w:t>
      </w:r>
      <w:proofErr w:type="spellStart"/>
      <w:r w:rsidR="00E12D52" w:rsidRPr="00E12D52">
        <w:t>áp</w:t>
      </w:r>
      <w:proofErr w:type="spellEnd"/>
      <w:r w:rsidR="00E12D52" w:rsidRPr="00E12D52">
        <w:t xml:space="preserve"> </w:t>
      </w:r>
      <w:proofErr w:type="spellStart"/>
      <w:r w:rsidR="00E12D52" w:rsidRPr="00E12D52">
        <w:t>tâm</w:t>
      </w:r>
      <w:proofErr w:type="spellEnd"/>
      <w:r w:rsidR="00E12D52" w:rsidRPr="00E12D52">
        <w:t xml:space="preserve"> </w:t>
      </w:r>
      <w:proofErr w:type="spellStart"/>
      <w:r w:rsidR="00E12D52" w:rsidRPr="00E12D52">
        <w:t>thu</w:t>
      </w:r>
      <w:proofErr w:type="spellEnd"/>
      <w:r w:rsidR="00E12D52" w:rsidRPr="00E12D52">
        <w:t xml:space="preserve"> </w:t>
      </w:r>
      <w:proofErr w:type="spellStart"/>
      <w:r w:rsidR="00E12D52" w:rsidRPr="00E12D52">
        <w:t>giữa</w:t>
      </w:r>
      <w:proofErr w:type="spellEnd"/>
      <w:r w:rsidR="00E12D52" w:rsidRPr="00E12D52">
        <w:t xml:space="preserve"> </w:t>
      </w:r>
      <w:proofErr w:type="spellStart"/>
      <w:r w:rsidR="00E12D52" w:rsidRPr="00E12D52">
        <w:t>các</w:t>
      </w:r>
      <w:proofErr w:type="spellEnd"/>
      <w:r w:rsidR="00E12D52" w:rsidRPr="00E12D52">
        <w:t xml:space="preserve"> </w:t>
      </w:r>
      <w:proofErr w:type="spellStart"/>
      <w:r w:rsidR="00E12D52" w:rsidRPr="00E12D52">
        <w:t>lần</w:t>
      </w:r>
      <w:proofErr w:type="spellEnd"/>
      <w:r w:rsidR="00E12D52" w:rsidRPr="00E12D52">
        <w:t xml:space="preserve"> </w:t>
      </w:r>
      <w:proofErr w:type="spellStart"/>
      <w:r w:rsidR="00E12D52" w:rsidRPr="00E12D52">
        <w:t>thăm</w:t>
      </w:r>
      <w:proofErr w:type="spellEnd"/>
      <w:r w:rsidR="00E12D52" w:rsidRPr="00E12D52">
        <w:t xml:space="preserve"> </w:t>
      </w:r>
      <w:proofErr w:type="spellStart"/>
      <w:r w:rsidR="00E12D52" w:rsidRPr="00E12D52">
        <w:t>khám</w:t>
      </w:r>
      <w:proofErr w:type="spellEnd"/>
      <w:r w:rsidR="00E12D52" w:rsidRPr="00E12D52">
        <w:t xml:space="preserve"> </w:t>
      </w:r>
      <w:proofErr w:type="spellStart"/>
      <w:r w:rsidR="00E12D52" w:rsidRPr="00E12D52">
        <w:t>đã</w:t>
      </w:r>
      <w:proofErr w:type="spellEnd"/>
      <w:r w:rsidR="00E12D52" w:rsidRPr="00E12D52">
        <w:t xml:space="preserve"> </w:t>
      </w:r>
      <w:proofErr w:type="spellStart"/>
      <w:r w:rsidR="00E12D52" w:rsidRPr="00E12D52">
        <w:t>được</w:t>
      </w:r>
      <w:proofErr w:type="spellEnd"/>
      <w:r w:rsidR="00E12D52" w:rsidRPr="00E12D52">
        <w:t xml:space="preserve"> </w:t>
      </w:r>
      <w:proofErr w:type="spellStart"/>
      <w:r w:rsidR="00E12D52" w:rsidRPr="00E12D52">
        <w:t>chứng</w:t>
      </w:r>
      <w:proofErr w:type="spellEnd"/>
      <w:r w:rsidR="00E12D52" w:rsidRPr="00E12D52">
        <w:t xml:space="preserve"> minh </w:t>
      </w:r>
      <w:proofErr w:type="spellStart"/>
      <w:r w:rsidR="00E12D52" w:rsidRPr="00E12D52">
        <w:t>là</w:t>
      </w:r>
      <w:proofErr w:type="spellEnd"/>
      <w:r w:rsidR="00F05452">
        <w:t xml:space="preserve"> </w:t>
      </w:r>
      <w:proofErr w:type="spellStart"/>
      <w:r w:rsidR="00E12D52" w:rsidRPr="00E12D52">
        <w:t>yếu</w:t>
      </w:r>
      <w:proofErr w:type="spellEnd"/>
      <w:r w:rsidR="00E12D52" w:rsidRPr="00E12D52">
        <w:t xml:space="preserve"> </w:t>
      </w:r>
      <w:proofErr w:type="spellStart"/>
      <w:r w:rsidR="00E12D52" w:rsidRPr="00E12D52">
        <w:t>tố</w:t>
      </w:r>
      <w:proofErr w:type="spellEnd"/>
      <w:r w:rsidR="00E12D52" w:rsidRPr="00E12D52">
        <w:t xml:space="preserve"> </w:t>
      </w:r>
      <w:proofErr w:type="spellStart"/>
      <w:r w:rsidR="00E12D52" w:rsidRPr="00E12D52">
        <w:t>dự</w:t>
      </w:r>
      <w:proofErr w:type="spellEnd"/>
      <w:r w:rsidR="00E12D52" w:rsidRPr="00E12D52">
        <w:t xml:space="preserve"> </w:t>
      </w:r>
      <w:proofErr w:type="spellStart"/>
      <w:r w:rsidR="00E12D52" w:rsidRPr="00E12D52">
        <w:t>báo</w:t>
      </w:r>
      <w:proofErr w:type="spellEnd"/>
      <w:r w:rsidR="00E12D52" w:rsidRPr="00E12D52">
        <w:t xml:space="preserve"> </w:t>
      </w:r>
      <w:proofErr w:type="spellStart"/>
      <w:r w:rsidR="00E12D52" w:rsidRPr="00E12D52">
        <w:t>mạnh</w:t>
      </w:r>
      <w:proofErr w:type="spellEnd"/>
      <w:r w:rsidR="00E12D52" w:rsidRPr="00E12D52">
        <w:t xml:space="preserve"> </w:t>
      </w:r>
      <w:proofErr w:type="spellStart"/>
      <w:r w:rsidR="00E12D52" w:rsidRPr="00E12D52">
        <w:t>mẽ</w:t>
      </w:r>
      <w:proofErr w:type="spellEnd"/>
      <w:r w:rsidR="00E12D52" w:rsidRPr="00E12D52">
        <w:t xml:space="preserve"> </w:t>
      </w:r>
      <w:proofErr w:type="spellStart"/>
      <w:r w:rsidR="00E12D52" w:rsidRPr="00E12D52">
        <w:t>về</w:t>
      </w:r>
      <w:proofErr w:type="spellEnd"/>
      <w:r w:rsidR="00E12D52" w:rsidRPr="00E12D52">
        <w:t xml:space="preserve"> </w:t>
      </w:r>
      <w:proofErr w:type="spellStart"/>
      <w:r w:rsidR="00E12D52" w:rsidRPr="00E12D52">
        <w:t>đột</w:t>
      </w:r>
      <w:proofErr w:type="spellEnd"/>
      <w:r w:rsidR="00E12D52" w:rsidRPr="00E12D52">
        <w:t xml:space="preserve"> </w:t>
      </w:r>
      <w:proofErr w:type="spellStart"/>
      <w:r w:rsidR="00E12D52" w:rsidRPr="00E12D52">
        <w:t>quỵ</w:t>
      </w:r>
      <w:proofErr w:type="spellEnd"/>
      <w:r w:rsidR="00E12D52" w:rsidRPr="00E12D52">
        <w:t xml:space="preserve"> </w:t>
      </w:r>
      <w:proofErr w:type="spellStart"/>
      <w:r w:rsidR="00E12D52" w:rsidRPr="00E12D52">
        <w:t>và</w:t>
      </w:r>
      <w:proofErr w:type="spellEnd"/>
      <w:r w:rsidR="00E12D52" w:rsidRPr="00E12D52">
        <w:t xml:space="preserve"> </w:t>
      </w:r>
      <w:proofErr w:type="spellStart"/>
      <w:r w:rsidR="00E12D52" w:rsidRPr="00E12D52">
        <w:t>biến</w:t>
      </w:r>
      <w:proofErr w:type="spellEnd"/>
      <w:r w:rsidR="00E12D52" w:rsidRPr="00E12D52">
        <w:t xml:space="preserve"> </w:t>
      </w:r>
      <w:proofErr w:type="spellStart"/>
      <w:r w:rsidR="00E12D52" w:rsidRPr="00E12D52">
        <w:t>cố</w:t>
      </w:r>
      <w:proofErr w:type="spellEnd"/>
      <w:r w:rsidR="00E12D52" w:rsidRPr="00E12D52">
        <w:t xml:space="preserve"> </w:t>
      </w:r>
      <w:proofErr w:type="spellStart"/>
      <w:r w:rsidR="00E12D52" w:rsidRPr="00E12D52">
        <w:t>mạch</w:t>
      </w:r>
      <w:proofErr w:type="spellEnd"/>
      <w:r w:rsidR="00E12D52" w:rsidRPr="00E12D52">
        <w:t xml:space="preserve"> </w:t>
      </w:r>
      <w:proofErr w:type="spellStart"/>
      <w:r w:rsidR="00E12D52" w:rsidRPr="00E12D52">
        <w:t>vành</w:t>
      </w:r>
      <w:proofErr w:type="spellEnd"/>
      <w:r w:rsidR="00E12D52" w:rsidRPr="00E12D52">
        <w:t xml:space="preserve"> </w:t>
      </w:r>
      <w:proofErr w:type="spellStart"/>
      <w:r w:rsidR="00E12D52" w:rsidRPr="00E12D52">
        <w:t>trong</w:t>
      </w:r>
      <w:proofErr w:type="spellEnd"/>
      <w:r w:rsidR="00E12D52">
        <w:t xml:space="preserve"> </w:t>
      </w:r>
      <w:proofErr w:type="spellStart"/>
      <w:r w:rsidR="00E12D52">
        <w:t>nghiên</w:t>
      </w:r>
      <w:proofErr w:type="spellEnd"/>
      <w:r w:rsidR="00E12D52">
        <w:t xml:space="preserve"> </w:t>
      </w:r>
      <w:proofErr w:type="spellStart"/>
      <w:r w:rsidR="00E12D52">
        <w:t>cứu</w:t>
      </w:r>
      <w:proofErr w:type="spellEnd"/>
      <w:r w:rsidR="00E12D52" w:rsidRPr="00E12D52">
        <w:t xml:space="preserve"> ASCOT-BPLA. </w:t>
      </w:r>
      <w:proofErr w:type="spellStart"/>
      <w:r w:rsidR="00E12D52" w:rsidRPr="00E12D52">
        <w:t>Phân</w:t>
      </w:r>
      <w:proofErr w:type="spellEnd"/>
      <w:r w:rsidR="00E12D52" w:rsidRPr="00E12D52">
        <w:t xml:space="preserve"> </w:t>
      </w:r>
      <w:proofErr w:type="spellStart"/>
      <w:r w:rsidR="00E12D52" w:rsidRPr="00E12D52">
        <w:t>tích</w:t>
      </w:r>
      <w:proofErr w:type="spellEnd"/>
      <w:r w:rsidR="00E12D52" w:rsidRPr="00E12D52">
        <w:t xml:space="preserve"> </w:t>
      </w:r>
      <w:proofErr w:type="spellStart"/>
      <w:r w:rsidR="00E12D52" w:rsidRPr="00E12D52">
        <w:t>này</w:t>
      </w:r>
      <w:proofErr w:type="spellEnd"/>
      <w:r w:rsidR="00E12D52" w:rsidRPr="00E12D52">
        <w:t xml:space="preserve"> </w:t>
      </w:r>
      <w:proofErr w:type="spellStart"/>
      <w:r w:rsidR="00E12D52" w:rsidRPr="00E12D52">
        <w:t>điều</w:t>
      </w:r>
      <w:proofErr w:type="spellEnd"/>
      <w:r w:rsidR="00E12D52" w:rsidRPr="00E12D52">
        <w:t xml:space="preserve"> tra </w:t>
      </w:r>
      <w:proofErr w:type="spellStart"/>
      <w:r w:rsidR="00E12D52" w:rsidRPr="00E12D52">
        <w:t>các</w:t>
      </w:r>
      <w:proofErr w:type="spellEnd"/>
      <w:r w:rsidR="00E12D52">
        <w:t xml:space="preserve"> </w:t>
      </w:r>
      <w:proofErr w:type="spellStart"/>
      <w:r w:rsidR="00E12D52" w:rsidRPr="00E12D52">
        <w:t>sự</w:t>
      </w:r>
      <w:proofErr w:type="spellEnd"/>
      <w:r w:rsidR="00E12D52" w:rsidRPr="00E12D52">
        <w:t xml:space="preserve"> </w:t>
      </w:r>
      <w:proofErr w:type="spellStart"/>
      <w:r w:rsidR="00E12D52" w:rsidRPr="00E12D52">
        <w:t>khác</w:t>
      </w:r>
      <w:proofErr w:type="spellEnd"/>
      <w:r w:rsidR="00E12D52" w:rsidRPr="00E12D52">
        <w:t xml:space="preserve"> </w:t>
      </w:r>
      <w:proofErr w:type="spellStart"/>
      <w:r w:rsidR="00E12D52" w:rsidRPr="00E12D52">
        <w:t>biệt</w:t>
      </w:r>
      <w:proofErr w:type="spellEnd"/>
      <w:r w:rsidR="00E12D52" w:rsidRPr="00E12D52">
        <w:t xml:space="preserve"> </w:t>
      </w:r>
      <w:proofErr w:type="spellStart"/>
      <w:r w:rsidR="00E12D52" w:rsidRPr="00E12D52">
        <w:t>về</w:t>
      </w:r>
      <w:proofErr w:type="spellEnd"/>
      <w:r w:rsidR="00E12D52" w:rsidRPr="00E12D52">
        <w:t xml:space="preserve"> </w:t>
      </w:r>
      <w:proofErr w:type="spellStart"/>
      <w:r w:rsidR="00E12D52" w:rsidRPr="00E12D52">
        <w:t>sự</w:t>
      </w:r>
      <w:proofErr w:type="spellEnd"/>
      <w:r w:rsidR="00E12D52" w:rsidRPr="00E12D52">
        <w:t xml:space="preserve"> </w:t>
      </w:r>
      <w:proofErr w:type="spellStart"/>
      <w:r w:rsidR="00E12D52" w:rsidRPr="00E12D52">
        <w:t>biến</w:t>
      </w:r>
      <w:proofErr w:type="spellEnd"/>
      <w:r w:rsidR="00E12D52" w:rsidRPr="00E12D52">
        <w:t xml:space="preserve"> </w:t>
      </w:r>
      <w:proofErr w:type="spellStart"/>
      <w:r w:rsidR="00E12D52" w:rsidRPr="00E12D52">
        <w:t>thiên</w:t>
      </w:r>
      <w:proofErr w:type="spellEnd"/>
      <w:r w:rsidR="00E12D52" w:rsidRPr="00E12D52">
        <w:t xml:space="preserve"> </w:t>
      </w:r>
      <w:proofErr w:type="spellStart"/>
      <w:r w:rsidR="00E12D52" w:rsidRPr="00E12D52">
        <w:t>huyết</w:t>
      </w:r>
      <w:proofErr w:type="spellEnd"/>
      <w:r w:rsidR="00E12D52" w:rsidRPr="00E12D52">
        <w:t xml:space="preserve"> </w:t>
      </w:r>
      <w:proofErr w:type="spellStart"/>
      <w:r w:rsidR="00E12D52" w:rsidRPr="00E12D52">
        <w:t>áp</w:t>
      </w:r>
      <w:proofErr w:type="spellEnd"/>
      <w:r w:rsidR="00E12D52" w:rsidRPr="00E12D52">
        <w:t xml:space="preserve"> </w:t>
      </w:r>
      <w:proofErr w:type="spellStart"/>
      <w:r w:rsidR="00E12D52" w:rsidRPr="00E12D52">
        <w:t>tâm</w:t>
      </w:r>
      <w:proofErr w:type="spellEnd"/>
      <w:r w:rsidR="00E12D52" w:rsidRPr="00E12D52">
        <w:t xml:space="preserve"> </w:t>
      </w:r>
      <w:proofErr w:type="spellStart"/>
      <w:r w:rsidR="00E12D52" w:rsidRPr="00E12D52">
        <w:t>thu</w:t>
      </w:r>
      <w:proofErr w:type="spellEnd"/>
      <w:r w:rsidR="00E12D52" w:rsidRPr="00E12D52">
        <w:t xml:space="preserve"> </w:t>
      </w:r>
      <w:proofErr w:type="spellStart"/>
      <w:r w:rsidR="00E12D52" w:rsidRPr="00E12D52">
        <w:t>giữa</w:t>
      </w:r>
      <w:proofErr w:type="spellEnd"/>
      <w:r w:rsidR="00E12D52" w:rsidRPr="00E12D52">
        <w:t xml:space="preserve"> </w:t>
      </w:r>
      <w:proofErr w:type="spellStart"/>
      <w:r w:rsidR="00E12D52" w:rsidRPr="00E12D52">
        <w:t>các</w:t>
      </w:r>
      <w:proofErr w:type="spellEnd"/>
      <w:r w:rsidR="00E12D52" w:rsidRPr="00E12D52">
        <w:t xml:space="preserve"> </w:t>
      </w:r>
      <w:proofErr w:type="spellStart"/>
      <w:r w:rsidR="00E12D52" w:rsidRPr="00E12D52">
        <w:t>nhóm</w:t>
      </w:r>
      <w:proofErr w:type="spellEnd"/>
      <w:r w:rsidR="00E12D52" w:rsidRPr="00E12D52">
        <w:t xml:space="preserve"> </w:t>
      </w:r>
      <w:proofErr w:type="spellStart"/>
      <w:r w:rsidR="00E12D52" w:rsidRPr="00E12D52">
        <w:t>bệnh</w:t>
      </w:r>
      <w:proofErr w:type="spellEnd"/>
      <w:r w:rsidR="00E12D52" w:rsidRPr="00E12D52">
        <w:t xml:space="preserve"> </w:t>
      </w:r>
      <w:proofErr w:type="spellStart"/>
      <w:r w:rsidR="00E12D52" w:rsidRPr="00E12D52">
        <w:t>nhân</w:t>
      </w:r>
      <w:proofErr w:type="spellEnd"/>
      <w:r w:rsidR="00E12D52" w:rsidRPr="00E12D52">
        <w:t xml:space="preserve"> </w:t>
      </w:r>
      <w:proofErr w:type="spellStart"/>
      <w:r w:rsidR="00E12D52" w:rsidRPr="00E12D52">
        <w:t>được</w:t>
      </w:r>
      <w:proofErr w:type="spellEnd"/>
      <w:r w:rsidR="00E12D52" w:rsidRPr="00E12D52">
        <w:t xml:space="preserve"> </w:t>
      </w:r>
      <w:proofErr w:type="spellStart"/>
      <w:r w:rsidR="00E12D52" w:rsidRPr="00E12D52">
        <w:t>điều</w:t>
      </w:r>
      <w:proofErr w:type="spellEnd"/>
      <w:r w:rsidR="00E12D52" w:rsidRPr="00E12D52">
        <w:t xml:space="preserve"> </w:t>
      </w:r>
      <w:proofErr w:type="spellStart"/>
      <w:r w:rsidR="00E12D52" w:rsidRPr="00E12D52">
        <w:t>trị</w:t>
      </w:r>
      <w:proofErr w:type="spellEnd"/>
      <w:r w:rsidR="00E12D52" w:rsidRPr="00E12D52">
        <w:t xml:space="preserve"> </w:t>
      </w:r>
      <w:proofErr w:type="spellStart"/>
      <w:r w:rsidR="00E12D52" w:rsidRPr="00E12D52">
        <w:t>bằng</w:t>
      </w:r>
      <w:proofErr w:type="spellEnd"/>
      <w:r w:rsidR="00E12D52">
        <w:t xml:space="preserve"> </w:t>
      </w:r>
      <w:proofErr w:type="spellStart"/>
      <w:r w:rsidR="00E12D52">
        <w:t>l</w:t>
      </w:r>
      <w:r w:rsidR="00E12D52" w:rsidRPr="00E12D52">
        <w:t>iệu</w:t>
      </w:r>
      <w:proofErr w:type="spellEnd"/>
      <w:r w:rsidR="00E12D52" w:rsidRPr="00E12D52">
        <w:t xml:space="preserve"> </w:t>
      </w:r>
      <w:proofErr w:type="spellStart"/>
      <w:r w:rsidR="00E12D52" w:rsidRPr="00E12D52">
        <w:t>pháp</w:t>
      </w:r>
      <w:proofErr w:type="spellEnd"/>
      <w:r w:rsidR="00E12D52" w:rsidRPr="00E12D52">
        <w:t xml:space="preserve"> </w:t>
      </w:r>
      <w:proofErr w:type="spellStart"/>
      <w:r w:rsidR="00E12D52" w:rsidRPr="00E12D52">
        <w:t>phối</w:t>
      </w:r>
      <w:proofErr w:type="spellEnd"/>
      <w:r w:rsidR="00E12D52" w:rsidRPr="00E12D52">
        <w:t xml:space="preserve"> </w:t>
      </w:r>
      <w:proofErr w:type="spellStart"/>
      <w:r w:rsidR="00E12D52" w:rsidRPr="00E12D52">
        <w:t>hợp</w:t>
      </w:r>
      <w:proofErr w:type="spellEnd"/>
      <w:r w:rsidR="00E12D52" w:rsidRPr="00E12D52">
        <w:t xml:space="preserve"> </w:t>
      </w:r>
      <w:proofErr w:type="spellStart"/>
      <w:r w:rsidR="00E12D52" w:rsidRPr="00E12D52">
        <w:t>nhằm</w:t>
      </w:r>
      <w:proofErr w:type="spellEnd"/>
      <w:r w:rsidR="00E12D52" w:rsidRPr="00E12D52">
        <w:t xml:space="preserve"> </w:t>
      </w:r>
      <w:proofErr w:type="spellStart"/>
      <w:r w:rsidR="00E12D52" w:rsidRPr="00E12D52">
        <w:t>loại</w:t>
      </w:r>
      <w:proofErr w:type="spellEnd"/>
      <w:r w:rsidR="00E12D52" w:rsidRPr="00E12D52">
        <w:t xml:space="preserve"> </w:t>
      </w:r>
      <w:proofErr w:type="spellStart"/>
      <w:r w:rsidR="00E12D52" w:rsidRPr="00E12D52">
        <w:t>bỏ</w:t>
      </w:r>
      <w:proofErr w:type="spellEnd"/>
      <w:r w:rsidR="00E12D52" w:rsidRPr="00E12D52">
        <w:t xml:space="preserve"> </w:t>
      </w:r>
      <w:proofErr w:type="spellStart"/>
      <w:r w:rsidR="00E12D52" w:rsidRPr="00E12D52">
        <w:t>ảnh</w:t>
      </w:r>
      <w:proofErr w:type="spellEnd"/>
      <w:r w:rsidR="00E12D52" w:rsidRPr="00E12D52">
        <w:t xml:space="preserve"> </w:t>
      </w:r>
      <w:proofErr w:type="spellStart"/>
      <w:r w:rsidR="00E12D52" w:rsidRPr="00E12D52">
        <w:t>hưởng</w:t>
      </w:r>
      <w:proofErr w:type="spellEnd"/>
      <w:r w:rsidR="00E12D52" w:rsidRPr="00E12D52">
        <w:t xml:space="preserve"> </w:t>
      </w:r>
      <w:proofErr w:type="spellStart"/>
      <w:r w:rsidR="00E12D52" w:rsidRPr="00E12D52">
        <w:t>của</w:t>
      </w:r>
      <w:proofErr w:type="spellEnd"/>
      <w:r w:rsidR="00E12D52" w:rsidRPr="00E12D52">
        <w:t xml:space="preserve"> </w:t>
      </w:r>
      <w:proofErr w:type="spellStart"/>
      <w:r w:rsidR="00E12D52" w:rsidRPr="00E12D52">
        <w:t>các</w:t>
      </w:r>
      <w:proofErr w:type="spellEnd"/>
      <w:r w:rsidR="00E12D52" w:rsidRPr="00E12D52">
        <w:t xml:space="preserve"> </w:t>
      </w:r>
      <w:proofErr w:type="spellStart"/>
      <w:r w:rsidR="00E12D52" w:rsidRPr="00E12D52">
        <w:t>thuốc</w:t>
      </w:r>
      <w:proofErr w:type="spellEnd"/>
      <w:r w:rsidR="00E12D52" w:rsidRPr="00E12D52">
        <w:t xml:space="preserve"> </w:t>
      </w:r>
      <w:proofErr w:type="spellStart"/>
      <w:r w:rsidR="00E12D52" w:rsidRPr="00E12D52">
        <w:t>điều</w:t>
      </w:r>
      <w:proofErr w:type="spellEnd"/>
      <w:r w:rsidR="00E12D52" w:rsidRPr="00E12D52">
        <w:t xml:space="preserve"> </w:t>
      </w:r>
      <w:proofErr w:type="spellStart"/>
      <w:r w:rsidR="00E12D52" w:rsidRPr="00E12D52">
        <w:t>trị</w:t>
      </w:r>
      <w:proofErr w:type="spellEnd"/>
      <w:r w:rsidR="00E12D52" w:rsidRPr="00E12D52">
        <w:t xml:space="preserve"> </w:t>
      </w:r>
      <w:proofErr w:type="spellStart"/>
      <w:r w:rsidR="00E12D52" w:rsidRPr="00E12D52">
        <w:t>tăng</w:t>
      </w:r>
      <w:proofErr w:type="spellEnd"/>
      <w:r w:rsidR="00E12D52" w:rsidRPr="00E12D52">
        <w:t xml:space="preserve"> </w:t>
      </w:r>
      <w:proofErr w:type="spellStart"/>
      <w:r w:rsidR="00E12D52" w:rsidRPr="00E12D52">
        <w:t>huyết</w:t>
      </w:r>
      <w:proofErr w:type="spellEnd"/>
      <w:r w:rsidR="00E12D52" w:rsidRPr="00E12D52">
        <w:t xml:space="preserve"> </w:t>
      </w:r>
      <w:proofErr w:type="spellStart"/>
      <w:r w:rsidR="00E12D52" w:rsidRPr="00E12D52">
        <w:t>áp</w:t>
      </w:r>
      <w:proofErr w:type="spellEnd"/>
      <w:r w:rsidR="00E12D52" w:rsidRPr="00E12D52">
        <w:t xml:space="preserve"> </w:t>
      </w:r>
      <w:proofErr w:type="spellStart"/>
      <w:r w:rsidR="00E12D52" w:rsidRPr="00E12D52">
        <w:t>khác</w:t>
      </w:r>
      <w:proofErr w:type="spellEnd"/>
      <w:r w:rsidR="00E12D52">
        <w:t>.</w:t>
      </w:r>
    </w:p>
    <w:p w14:paraId="74314277" w14:textId="237267EB" w:rsidR="003C154E" w:rsidRPr="003C154E" w:rsidRDefault="003C154E" w:rsidP="003C154E">
      <w:pPr>
        <w:rPr>
          <w:b/>
          <w:bCs/>
        </w:rPr>
      </w:pPr>
      <w:proofErr w:type="spellStart"/>
      <w:r w:rsidRPr="003C154E">
        <w:rPr>
          <w:b/>
          <w:bCs/>
        </w:rPr>
        <w:t>Thiết</w:t>
      </w:r>
      <w:proofErr w:type="spellEnd"/>
      <w:r w:rsidRPr="003C154E">
        <w:rPr>
          <w:b/>
          <w:bCs/>
        </w:rPr>
        <w:t xml:space="preserve"> </w:t>
      </w:r>
      <w:proofErr w:type="spellStart"/>
      <w:r w:rsidRPr="003C154E">
        <w:rPr>
          <w:b/>
          <w:bCs/>
        </w:rPr>
        <w:t>kế</w:t>
      </w:r>
      <w:proofErr w:type="spellEnd"/>
      <w:r w:rsidRPr="003C154E">
        <w:rPr>
          <w:b/>
          <w:bCs/>
        </w:rPr>
        <w:t xml:space="preserve"> </w:t>
      </w:r>
      <w:proofErr w:type="spellStart"/>
      <w:r w:rsidRPr="003C154E">
        <w:rPr>
          <w:b/>
          <w:bCs/>
        </w:rPr>
        <w:t>và</w:t>
      </w:r>
      <w:proofErr w:type="spellEnd"/>
      <w:r w:rsidRPr="003C154E">
        <w:rPr>
          <w:b/>
          <w:bCs/>
        </w:rPr>
        <w:t xml:space="preserve"> </w:t>
      </w:r>
      <w:proofErr w:type="spellStart"/>
      <w:r w:rsidRPr="003C154E">
        <w:rPr>
          <w:b/>
          <w:bCs/>
        </w:rPr>
        <w:t>phương</w:t>
      </w:r>
      <w:proofErr w:type="spellEnd"/>
      <w:r w:rsidRPr="003C154E">
        <w:rPr>
          <w:b/>
          <w:bCs/>
        </w:rPr>
        <w:t xml:space="preserve"> </w:t>
      </w:r>
      <w:proofErr w:type="spellStart"/>
      <w:r w:rsidRPr="003C154E">
        <w:rPr>
          <w:b/>
          <w:bCs/>
        </w:rPr>
        <w:t>pháp</w:t>
      </w:r>
      <w:proofErr w:type="spellEnd"/>
      <w:r w:rsidRPr="003C154E">
        <w:rPr>
          <w:b/>
          <w:bCs/>
        </w:rPr>
        <w:t>:</w:t>
      </w:r>
      <w:r>
        <w:rPr>
          <w:b/>
          <w:bCs/>
        </w:rPr>
        <w:t xml:space="preserve"> </w:t>
      </w:r>
      <w:proofErr w:type="spellStart"/>
      <w:r w:rsidRPr="003C154E">
        <w:t>Bệnh</w:t>
      </w:r>
      <w:proofErr w:type="spellEnd"/>
      <w:r w:rsidRPr="003C154E">
        <w:t xml:space="preserve"> </w:t>
      </w:r>
      <w:proofErr w:type="spellStart"/>
      <w:r w:rsidRPr="003C154E">
        <w:t>nhân</w:t>
      </w:r>
      <w:proofErr w:type="spellEnd"/>
      <w:r w:rsidRPr="003C154E">
        <w:t xml:space="preserve"> ASCOT</w:t>
      </w:r>
      <w:r>
        <w:t xml:space="preserve">-BPLA </w:t>
      </w:r>
      <w:proofErr w:type="spellStart"/>
      <w:r w:rsidRPr="003C154E">
        <w:t>được</w:t>
      </w:r>
      <w:proofErr w:type="spellEnd"/>
      <w:r w:rsidRPr="003C154E">
        <w:t xml:space="preserve"> </w:t>
      </w:r>
      <w:proofErr w:type="spellStart"/>
      <w:r w:rsidRPr="003C154E">
        <w:t>điều</w:t>
      </w:r>
      <w:proofErr w:type="spellEnd"/>
      <w:r w:rsidRPr="003C154E">
        <w:t xml:space="preserve"> </w:t>
      </w:r>
      <w:proofErr w:type="spellStart"/>
      <w:r w:rsidRPr="003C154E">
        <w:t>trị</w:t>
      </w:r>
      <w:proofErr w:type="spellEnd"/>
      <w:r w:rsidRPr="003C154E">
        <w:t xml:space="preserve"> </w:t>
      </w:r>
      <w:proofErr w:type="spellStart"/>
      <w:r w:rsidRPr="003C154E">
        <w:t>bằng</w:t>
      </w:r>
      <w:proofErr w:type="spellEnd"/>
      <w:r w:rsidRPr="003C154E">
        <w:t xml:space="preserve"> Amlodipine/perindopril (n=2319) </w:t>
      </w:r>
      <w:proofErr w:type="spellStart"/>
      <w:r w:rsidRPr="003C154E">
        <w:t>hoặc</w:t>
      </w:r>
      <w:proofErr w:type="spellEnd"/>
      <w:r w:rsidRPr="003C154E">
        <w:t xml:space="preserve"> atenolol/</w:t>
      </w:r>
      <w:proofErr w:type="spellStart"/>
      <w:r w:rsidRPr="003C154E">
        <w:t>bendroflumethiazide</w:t>
      </w:r>
      <w:proofErr w:type="spellEnd"/>
      <w:r w:rsidRPr="003C154E">
        <w:t xml:space="preserve"> (n=1372) </w:t>
      </w:r>
      <w:proofErr w:type="spellStart"/>
      <w:r w:rsidRPr="003C154E">
        <w:t>trong</w:t>
      </w:r>
      <w:proofErr w:type="spellEnd"/>
      <w:r w:rsidRPr="003C154E">
        <w:t xml:space="preserve"> </w:t>
      </w:r>
      <w:proofErr w:type="spellStart"/>
      <w:r w:rsidRPr="003C154E">
        <w:t>ít</w:t>
      </w:r>
      <w:proofErr w:type="spellEnd"/>
      <w:r w:rsidRPr="003C154E">
        <w:t xml:space="preserve"> </w:t>
      </w:r>
      <w:proofErr w:type="spellStart"/>
      <w:r w:rsidRPr="003C154E">
        <w:t>nhất</w:t>
      </w:r>
      <w:proofErr w:type="spellEnd"/>
      <w:r w:rsidRPr="003C154E">
        <w:t xml:space="preserve"> </w:t>
      </w:r>
      <w:proofErr w:type="spellStart"/>
      <w:r w:rsidRPr="003C154E">
        <w:t>sáu</w:t>
      </w:r>
      <w:proofErr w:type="spellEnd"/>
      <w:r w:rsidRPr="003C154E">
        <w:t xml:space="preserve"> </w:t>
      </w:r>
      <w:proofErr w:type="spellStart"/>
      <w:r w:rsidRPr="003C154E">
        <w:t>tháng</w:t>
      </w:r>
      <w:proofErr w:type="spellEnd"/>
      <w:r w:rsidRPr="003C154E">
        <w:t xml:space="preserve"> </w:t>
      </w:r>
      <w:proofErr w:type="spellStart"/>
      <w:r w:rsidRPr="003C154E">
        <w:t>mà</w:t>
      </w:r>
      <w:proofErr w:type="spellEnd"/>
      <w:r w:rsidRPr="003C154E">
        <w:t xml:space="preserve"> </w:t>
      </w:r>
      <w:proofErr w:type="spellStart"/>
      <w:r w:rsidRPr="003C154E">
        <w:t>không</w:t>
      </w:r>
      <w:proofErr w:type="spellEnd"/>
      <w:r w:rsidRPr="003C154E">
        <w:t xml:space="preserve"> </w:t>
      </w:r>
      <w:proofErr w:type="spellStart"/>
      <w:r w:rsidRPr="003C154E">
        <w:t>dùng</w:t>
      </w:r>
      <w:proofErr w:type="spellEnd"/>
      <w:r w:rsidRPr="003C154E">
        <w:t xml:space="preserve"> </w:t>
      </w:r>
      <w:proofErr w:type="spellStart"/>
      <w:r w:rsidRPr="003C154E">
        <w:t>thuốc</w:t>
      </w:r>
      <w:proofErr w:type="spellEnd"/>
      <w:r w:rsidRPr="003C154E">
        <w:t xml:space="preserve"> </w:t>
      </w:r>
      <w:proofErr w:type="spellStart"/>
      <w:r w:rsidRPr="003C154E">
        <w:t>hạ</w:t>
      </w:r>
      <w:proofErr w:type="spellEnd"/>
      <w:r w:rsidRPr="003C154E">
        <w:t xml:space="preserve"> </w:t>
      </w:r>
      <w:proofErr w:type="spellStart"/>
      <w:r w:rsidRPr="003C154E">
        <w:t>huyết</w:t>
      </w:r>
      <w:proofErr w:type="spellEnd"/>
      <w:r w:rsidRPr="003C154E">
        <w:t xml:space="preserve"> </w:t>
      </w:r>
      <w:proofErr w:type="spellStart"/>
      <w:r w:rsidRPr="003C154E">
        <w:t>áp</w:t>
      </w:r>
      <w:proofErr w:type="spellEnd"/>
      <w:r w:rsidRPr="003C154E">
        <w:t xml:space="preserve"> </w:t>
      </w:r>
      <w:proofErr w:type="spellStart"/>
      <w:r w:rsidRPr="003C154E">
        <w:t>khác</w:t>
      </w:r>
      <w:proofErr w:type="spellEnd"/>
      <w:r w:rsidRPr="003C154E">
        <w:t xml:space="preserve"> </w:t>
      </w:r>
      <w:proofErr w:type="spellStart"/>
      <w:r w:rsidRPr="003C154E">
        <w:t>và</w:t>
      </w:r>
      <w:proofErr w:type="spellEnd"/>
      <w:r w:rsidRPr="003C154E">
        <w:t xml:space="preserve"> </w:t>
      </w:r>
      <w:proofErr w:type="spellStart"/>
      <w:r w:rsidRPr="003C154E">
        <w:t>có</w:t>
      </w:r>
      <w:proofErr w:type="spellEnd"/>
      <w:r w:rsidRPr="003C154E">
        <w:t xml:space="preserve"> </w:t>
      </w:r>
      <w:proofErr w:type="spellStart"/>
      <w:r w:rsidRPr="003C154E">
        <w:t>tối</w:t>
      </w:r>
      <w:proofErr w:type="spellEnd"/>
      <w:r w:rsidRPr="003C154E">
        <w:t xml:space="preserve"> </w:t>
      </w:r>
      <w:proofErr w:type="spellStart"/>
      <w:r w:rsidRPr="003C154E">
        <w:t>thiểu</w:t>
      </w:r>
      <w:proofErr w:type="spellEnd"/>
      <w:r w:rsidRPr="003C154E">
        <w:t xml:space="preserve"> </w:t>
      </w:r>
      <w:proofErr w:type="spellStart"/>
      <w:r w:rsidRPr="003C154E">
        <w:t>ba</w:t>
      </w:r>
      <w:proofErr w:type="spellEnd"/>
      <w:r w:rsidRPr="003C154E">
        <w:t xml:space="preserve"> </w:t>
      </w:r>
      <w:proofErr w:type="spellStart"/>
      <w:r w:rsidRPr="003C154E">
        <w:t>chỉ</w:t>
      </w:r>
      <w:proofErr w:type="spellEnd"/>
      <w:r w:rsidRPr="003C154E">
        <w:t xml:space="preserve"> </w:t>
      </w:r>
      <w:proofErr w:type="spellStart"/>
      <w:r w:rsidRPr="003C154E">
        <w:t>số</w:t>
      </w:r>
      <w:proofErr w:type="spellEnd"/>
      <w:r w:rsidRPr="003C154E">
        <w:t xml:space="preserve"> </w:t>
      </w:r>
      <w:proofErr w:type="spellStart"/>
      <w:r w:rsidRPr="003C154E">
        <w:t>huyết</w:t>
      </w:r>
      <w:proofErr w:type="spellEnd"/>
      <w:r w:rsidRPr="003C154E">
        <w:t xml:space="preserve"> </w:t>
      </w:r>
      <w:proofErr w:type="spellStart"/>
      <w:r w:rsidRPr="003C154E">
        <w:t>áp</w:t>
      </w:r>
      <w:proofErr w:type="spellEnd"/>
      <w:r w:rsidRPr="003C154E">
        <w:t xml:space="preserve"> </w:t>
      </w:r>
      <w:proofErr w:type="spellStart"/>
      <w:r w:rsidRPr="003C154E">
        <w:t>tâm</w:t>
      </w:r>
      <w:proofErr w:type="spellEnd"/>
      <w:r w:rsidRPr="003C154E">
        <w:t xml:space="preserve"> </w:t>
      </w:r>
      <w:proofErr w:type="spellStart"/>
      <w:r w:rsidRPr="003C154E">
        <w:t>thu</w:t>
      </w:r>
      <w:proofErr w:type="spellEnd"/>
      <w:r w:rsidRPr="003C154E">
        <w:t xml:space="preserve"> </w:t>
      </w:r>
      <w:proofErr w:type="spellStart"/>
      <w:r w:rsidRPr="003C154E">
        <w:t>được</w:t>
      </w:r>
      <w:proofErr w:type="spellEnd"/>
      <w:r w:rsidRPr="003C154E">
        <w:t xml:space="preserve"> </w:t>
      </w:r>
      <w:proofErr w:type="spellStart"/>
      <w:r w:rsidRPr="003C154E">
        <w:t>chọn</w:t>
      </w:r>
      <w:proofErr w:type="spellEnd"/>
      <w:r w:rsidRPr="003C154E">
        <w:t xml:space="preserve"> </w:t>
      </w:r>
      <w:proofErr w:type="spellStart"/>
      <w:r w:rsidRPr="003C154E">
        <w:t>để</w:t>
      </w:r>
      <w:proofErr w:type="spellEnd"/>
      <w:r w:rsidRPr="003C154E">
        <w:t xml:space="preserve"> </w:t>
      </w:r>
      <w:proofErr w:type="spellStart"/>
      <w:r w:rsidRPr="003C154E">
        <w:t>đưa</w:t>
      </w:r>
      <w:proofErr w:type="spellEnd"/>
      <w:r w:rsidRPr="003C154E">
        <w:t xml:space="preserve"> </w:t>
      </w:r>
      <w:proofErr w:type="spellStart"/>
      <w:r w:rsidRPr="003C154E">
        <w:t>vào</w:t>
      </w:r>
      <w:proofErr w:type="spellEnd"/>
      <w:r w:rsidRPr="003C154E">
        <w:t xml:space="preserve">. </w:t>
      </w:r>
      <w:proofErr w:type="spellStart"/>
      <w:r w:rsidR="00E12D52">
        <w:t>Mức</w:t>
      </w:r>
      <w:proofErr w:type="spellEnd"/>
      <w:r w:rsidR="00E12D52">
        <w:t xml:space="preserve"> </w:t>
      </w:r>
      <w:proofErr w:type="spellStart"/>
      <w:r w:rsidR="00E12D52">
        <w:t>huyết</w:t>
      </w:r>
      <w:proofErr w:type="spellEnd"/>
      <w:r w:rsidR="00E12D52">
        <w:t xml:space="preserve"> </w:t>
      </w:r>
      <w:proofErr w:type="spellStart"/>
      <w:r w:rsidR="00E12D52">
        <w:t>áp</w:t>
      </w:r>
      <w:proofErr w:type="spellEnd"/>
      <w:r w:rsidR="00E12D52">
        <w:t xml:space="preserve"> </w:t>
      </w:r>
      <w:proofErr w:type="spellStart"/>
      <w:r w:rsidR="00E12D52">
        <w:t>tâm</w:t>
      </w:r>
      <w:proofErr w:type="spellEnd"/>
      <w:r w:rsidR="00E12D52">
        <w:t xml:space="preserve"> </w:t>
      </w:r>
      <w:proofErr w:type="spellStart"/>
      <w:r w:rsidR="00E12D52">
        <w:t>thu</w:t>
      </w:r>
      <w:proofErr w:type="spellEnd"/>
      <w:r w:rsidRPr="003C154E">
        <w:t xml:space="preserve"> ban </w:t>
      </w:r>
      <w:proofErr w:type="spellStart"/>
      <w:r w:rsidRPr="003C154E">
        <w:t>đầu</w:t>
      </w:r>
      <w:proofErr w:type="spellEnd"/>
      <w:r w:rsidR="00F05452">
        <w:t>,</w:t>
      </w:r>
      <w:r w:rsidRPr="003C154E">
        <w:t xml:space="preserve"> </w:t>
      </w:r>
      <w:proofErr w:type="spellStart"/>
      <w:r w:rsidR="00E12D52">
        <w:t>huyết</w:t>
      </w:r>
      <w:proofErr w:type="spellEnd"/>
      <w:r w:rsidR="00E12D52">
        <w:t xml:space="preserve"> </w:t>
      </w:r>
      <w:proofErr w:type="spellStart"/>
      <w:r w:rsidR="00E12D52">
        <w:t>áp</w:t>
      </w:r>
      <w:proofErr w:type="spellEnd"/>
      <w:r w:rsidR="00E12D52">
        <w:t xml:space="preserve"> </w:t>
      </w:r>
      <w:proofErr w:type="spellStart"/>
      <w:r w:rsidR="00E12D52">
        <w:t>tâm</w:t>
      </w:r>
      <w:proofErr w:type="spellEnd"/>
      <w:r w:rsidR="00E12D52">
        <w:t xml:space="preserve"> </w:t>
      </w:r>
      <w:proofErr w:type="spellStart"/>
      <w:r w:rsidR="00E12D52">
        <w:t>thu</w:t>
      </w:r>
      <w:proofErr w:type="spellEnd"/>
      <w:r w:rsidR="00E12D52">
        <w:t xml:space="preserve"> </w:t>
      </w:r>
      <w:proofErr w:type="spellStart"/>
      <w:r w:rsidRPr="003C154E">
        <w:t>cuối</w:t>
      </w:r>
      <w:proofErr w:type="spellEnd"/>
      <w:r w:rsidRPr="003C154E">
        <w:t xml:space="preserve"> </w:t>
      </w:r>
      <w:proofErr w:type="spellStart"/>
      <w:r w:rsidRPr="003C154E">
        <w:t>cùng</w:t>
      </w:r>
      <w:proofErr w:type="spellEnd"/>
      <w:r w:rsidRPr="003C154E">
        <w:t xml:space="preserve"> </w:t>
      </w:r>
      <w:proofErr w:type="spellStart"/>
      <w:r w:rsidRPr="003C154E">
        <w:t>và</w:t>
      </w:r>
      <w:proofErr w:type="spellEnd"/>
      <w:r w:rsidR="00E12D52">
        <w:t xml:space="preserve"> </w:t>
      </w:r>
      <w:proofErr w:type="spellStart"/>
      <w:r w:rsidR="00E12D52">
        <w:t>huyết</w:t>
      </w:r>
      <w:proofErr w:type="spellEnd"/>
      <w:r w:rsidR="00E12D52">
        <w:t xml:space="preserve"> </w:t>
      </w:r>
      <w:proofErr w:type="spellStart"/>
      <w:r w:rsidR="00E12D52">
        <w:t>áp</w:t>
      </w:r>
      <w:proofErr w:type="spellEnd"/>
      <w:r w:rsidR="00E12D52">
        <w:t xml:space="preserve"> </w:t>
      </w:r>
      <w:proofErr w:type="spellStart"/>
      <w:r w:rsidR="00E12D52">
        <w:t>tâm</w:t>
      </w:r>
      <w:proofErr w:type="spellEnd"/>
      <w:r w:rsidR="00E12D52">
        <w:t xml:space="preserve"> </w:t>
      </w:r>
      <w:proofErr w:type="spellStart"/>
      <w:r w:rsidR="00E12D52">
        <w:t>thu</w:t>
      </w:r>
      <w:proofErr w:type="spellEnd"/>
      <w:r w:rsidRPr="003C154E">
        <w:t xml:space="preserve"> </w:t>
      </w:r>
      <w:proofErr w:type="spellStart"/>
      <w:r w:rsidRPr="003C154E">
        <w:t>tối</w:t>
      </w:r>
      <w:proofErr w:type="spellEnd"/>
      <w:r w:rsidRPr="003C154E">
        <w:t xml:space="preserve"> </w:t>
      </w:r>
      <w:proofErr w:type="spellStart"/>
      <w:r w:rsidRPr="003C154E">
        <w:t>đa</w:t>
      </w:r>
      <w:proofErr w:type="spellEnd"/>
      <w:r w:rsidRPr="003C154E">
        <w:t xml:space="preserve"> </w:t>
      </w:r>
      <w:proofErr w:type="spellStart"/>
      <w:r w:rsidRPr="003C154E">
        <w:t>cũng</w:t>
      </w:r>
      <w:proofErr w:type="spellEnd"/>
      <w:r w:rsidRPr="003C154E">
        <w:t xml:space="preserve"> </w:t>
      </w:r>
      <w:proofErr w:type="spellStart"/>
      <w:r w:rsidRPr="003C154E">
        <w:t>như</w:t>
      </w:r>
      <w:proofErr w:type="spellEnd"/>
      <w:r w:rsidRPr="003C154E">
        <w:t xml:space="preserve"> </w:t>
      </w:r>
      <w:proofErr w:type="spellStart"/>
      <w:r w:rsidRPr="003C154E">
        <w:t>các</w:t>
      </w:r>
      <w:proofErr w:type="spellEnd"/>
      <w:r w:rsidRPr="003C154E">
        <w:t xml:space="preserve"> </w:t>
      </w:r>
      <w:proofErr w:type="spellStart"/>
      <w:r w:rsidRPr="003C154E">
        <w:t>chỉ</w:t>
      </w:r>
      <w:proofErr w:type="spellEnd"/>
      <w:r w:rsidRPr="003C154E">
        <w:t xml:space="preserve"> </w:t>
      </w:r>
      <w:proofErr w:type="spellStart"/>
      <w:r w:rsidRPr="003C154E">
        <w:t>số</w:t>
      </w:r>
      <w:proofErr w:type="spellEnd"/>
      <w:r w:rsidRPr="003C154E">
        <w:t xml:space="preserve"> </w:t>
      </w:r>
      <w:proofErr w:type="spellStart"/>
      <w:r w:rsidRPr="003C154E">
        <w:t>về</w:t>
      </w:r>
      <w:proofErr w:type="spellEnd"/>
      <w:r w:rsidRPr="003C154E">
        <w:t xml:space="preserve"> </w:t>
      </w:r>
      <w:proofErr w:type="spellStart"/>
      <w:r w:rsidRPr="003C154E">
        <w:t>độ</w:t>
      </w:r>
      <w:proofErr w:type="spellEnd"/>
      <w:r w:rsidRPr="003C154E">
        <w:t xml:space="preserve"> </w:t>
      </w:r>
      <w:proofErr w:type="spellStart"/>
      <w:r w:rsidRPr="003C154E">
        <w:t>biến</w:t>
      </w:r>
      <w:proofErr w:type="spellEnd"/>
      <w:r w:rsidRPr="003C154E">
        <w:t xml:space="preserve"> </w:t>
      </w:r>
      <w:proofErr w:type="spellStart"/>
      <w:r w:rsidRPr="003C154E">
        <w:t>thiên</w:t>
      </w:r>
      <w:proofErr w:type="spellEnd"/>
      <w:r w:rsidRPr="003C154E">
        <w:t xml:space="preserve"> (SD</w:t>
      </w:r>
      <w:r w:rsidR="00F05452">
        <w:t>)</w:t>
      </w:r>
      <w:r w:rsidRPr="003C154E">
        <w:t xml:space="preserve"> </w:t>
      </w:r>
      <w:proofErr w:type="spellStart"/>
      <w:r w:rsidRPr="003C154E">
        <w:t>và</w:t>
      </w:r>
      <w:proofErr w:type="spellEnd"/>
      <w:r w:rsidRPr="003C154E">
        <w:t xml:space="preserve"> </w:t>
      </w:r>
      <w:proofErr w:type="spellStart"/>
      <w:r w:rsidRPr="003C154E">
        <w:t>hệ</w:t>
      </w:r>
      <w:proofErr w:type="spellEnd"/>
      <w:r w:rsidRPr="003C154E">
        <w:t xml:space="preserve"> </w:t>
      </w:r>
      <w:proofErr w:type="spellStart"/>
      <w:r w:rsidRPr="003C154E">
        <w:t>số</w:t>
      </w:r>
      <w:proofErr w:type="spellEnd"/>
      <w:r w:rsidRPr="003C154E">
        <w:t xml:space="preserve"> </w:t>
      </w:r>
      <w:proofErr w:type="spellStart"/>
      <w:r w:rsidRPr="003C154E">
        <w:t>biến</w:t>
      </w:r>
      <w:proofErr w:type="spellEnd"/>
      <w:r w:rsidRPr="003C154E">
        <w:t xml:space="preserve"> </w:t>
      </w:r>
      <w:proofErr w:type="spellStart"/>
      <w:r w:rsidRPr="003C154E">
        <w:t>thiên</w:t>
      </w:r>
      <w:proofErr w:type="spellEnd"/>
      <w:r w:rsidRPr="003C154E">
        <w:t xml:space="preserve"> [</w:t>
      </w:r>
      <w:proofErr w:type="spellStart"/>
      <w:r w:rsidRPr="003C154E">
        <w:t>CoV</w:t>
      </w:r>
      <w:proofErr w:type="spellEnd"/>
      <w:r w:rsidRPr="003C154E">
        <w:t>=SD/</w:t>
      </w:r>
      <w:proofErr w:type="spellStart"/>
      <w:r w:rsidRPr="003C154E">
        <w:t>trung</w:t>
      </w:r>
      <w:proofErr w:type="spellEnd"/>
      <w:r w:rsidRPr="003C154E">
        <w:t xml:space="preserve"> </w:t>
      </w:r>
      <w:proofErr w:type="spellStart"/>
      <w:r w:rsidRPr="003C154E">
        <w:t>bình</w:t>
      </w:r>
      <w:proofErr w:type="spellEnd"/>
      <w:r w:rsidRPr="003C154E">
        <w:t xml:space="preserve">]) </w:t>
      </w:r>
      <w:proofErr w:type="spellStart"/>
      <w:r w:rsidRPr="003C154E">
        <w:t>đã</w:t>
      </w:r>
      <w:proofErr w:type="spellEnd"/>
      <w:r w:rsidRPr="003C154E">
        <w:t xml:space="preserve"> </w:t>
      </w:r>
      <w:proofErr w:type="spellStart"/>
      <w:r w:rsidRPr="003C154E">
        <w:t>được</w:t>
      </w:r>
      <w:proofErr w:type="spellEnd"/>
      <w:r w:rsidRPr="003C154E">
        <w:t xml:space="preserve"> </w:t>
      </w:r>
      <w:proofErr w:type="spellStart"/>
      <w:r w:rsidRPr="003C154E">
        <w:t>thu</w:t>
      </w:r>
      <w:proofErr w:type="spellEnd"/>
      <w:r w:rsidRPr="003C154E">
        <w:t xml:space="preserve"> </w:t>
      </w:r>
      <w:proofErr w:type="spellStart"/>
      <w:r w:rsidRPr="003C154E">
        <w:t>thập</w:t>
      </w:r>
      <w:proofErr w:type="spellEnd"/>
      <w:r w:rsidRPr="003C154E">
        <w:t>.</w:t>
      </w:r>
    </w:p>
    <w:p w14:paraId="763B14E2" w14:textId="7AEB5055" w:rsidR="003C154E" w:rsidRDefault="003C154E" w:rsidP="003C154E">
      <w:r w:rsidRPr="003C154E">
        <w:rPr>
          <w:b/>
          <w:bCs/>
        </w:rPr>
        <w:t xml:space="preserve">Kết </w:t>
      </w:r>
      <w:proofErr w:type="spellStart"/>
      <w:r w:rsidRPr="003C154E">
        <w:rPr>
          <w:b/>
          <w:bCs/>
        </w:rPr>
        <w:t>quả</w:t>
      </w:r>
      <w:proofErr w:type="spellEnd"/>
      <w:r w:rsidRPr="003C154E">
        <w:rPr>
          <w:b/>
          <w:bCs/>
        </w:rPr>
        <w:t>:</w:t>
      </w:r>
      <w:r>
        <w:rPr>
          <w:b/>
          <w:bCs/>
        </w:rPr>
        <w:t xml:space="preserve"> </w:t>
      </w:r>
      <w:proofErr w:type="spellStart"/>
      <w:r w:rsidRPr="003C154E">
        <w:t>Đối</w:t>
      </w:r>
      <w:proofErr w:type="spellEnd"/>
      <w:r w:rsidRPr="003C154E">
        <w:t xml:space="preserve"> </w:t>
      </w:r>
      <w:proofErr w:type="spellStart"/>
      <w:r w:rsidRPr="003C154E">
        <w:t>với</w:t>
      </w:r>
      <w:proofErr w:type="spellEnd"/>
      <w:r w:rsidRPr="003C154E">
        <w:t xml:space="preserve"> </w:t>
      </w:r>
      <w:proofErr w:type="spellStart"/>
      <w:r w:rsidRPr="003C154E">
        <w:t>cả</w:t>
      </w:r>
      <w:proofErr w:type="spellEnd"/>
      <w:r w:rsidRPr="003C154E">
        <w:t xml:space="preserve"> hai </w:t>
      </w:r>
      <w:proofErr w:type="spellStart"/>
      <w:r w:rsidRPr="003C154E">
        <w:t>nhóm</w:t>
      </w:r>
      <w:proofErr w:type="spellEnd"/>
      <w:r w:rsidR="00A04475">
        <w:t xml:space="preserve">, </w:t>
      </w:r>
      <w:proofErr w:type="spellStart"/>
      <w:r w:rsidRPr="003C154E">
        <w:t>thời</w:t>
      </w:r>
      <w:proofErr w:type="spellEnd"/>
      <w:r w:rsidRPr="003C154E">
        <w:t xml:space="preserve"> </w:t>
      </w:r>
      <w:proofErr w:type="spellStart"/>
      <w:r w:rsidRPr="003C154E">
        <w:t>gian</w:t>
      </w:r>
      <w:proofErr w:type="spellEnd"/>
      <w:r w:rsidRPr="003C154E">
        <w:t xml:space="preserve"> </w:t>
      </w:r>
      <w:proofErr w:type="spellStart"/>
      <w:r w:rsidRPr="003C154E">
        <w:t>theo</w:t>
      </w:r>
      <w:proofErr w:type="spellEnd"/>
      <w:r w:rsidRPr="003C154E">
        <w:t xml:space="preserve"> </w:t>
      </w:r>
      <w:proofErr w:type="spellStart"/>
      <w:r w:rsidRPr="003C154E">
        <w:t>dõi</w:t>
      </w:r>
      <w:proofErr w:type="spellEnd"/>
      <w:r w:rsidRPr="003C154E">
        <w:t xml:space="preserve"> </w:t>
      </w:r>
      <w:proofErr w:type="spellStart"/>
      <w:r w:rsidRPr="003C154E">
        <w:t>trung</w:t>
      </w:r>
      <w:proofErr w:type="spellEnd"/>
      <w:r w:rsidRPr="003C154E">
        <w:t xml:space="preserve"> </w:t>
      </w:r>
      <w:proofErr w:type="spellStart"/>
      <w:r w:rsidRPr="003C154E">
        <w:t>bình</w:t>
      </w:r>
      <w:proofErr w:type="spellEnd"/>
      <w:r w:rsidRPr="003C154E">
        <w:t xml:space="preserve"> </w:t>
      </w:r>
      <w:proofErr w:type="spellStart"/>
      <w:r w:rsidRPr="003C154E">
        <w:t>là</w:t>
      </w:r>
      <w:proofErr w:type="spellEnd"/>
      <w:r w:rsidRPr="003C154E">
        <w:t xml:space="preserve"> </w:t>
      </w:r>
      <w:proofErr w:type="spellStart"/>
      <w:r w:rsidRPr="003C154E">
        <w:t>khoảng</w:t>
      </w:r>
      <w:proofErr w:type="spellEnd"/>
      <w:r w:rsidRPr="003C154E">
        <w:t xml:space="preserve"> 4</w:t>
      </w:r>
      <w:r w:rsidR="00F05452">
        <w:t>.</w:t>
      </w:r>
      <w:r w:rsidRPr="003C154E">
        <w:t>5</w:t>
      </w:r>
      <w:r>
        <w:t xml:space="preserve"> </w:t>
      </w:r>
      <w:proofErr w:type="spellStart"/>
      <w:r w:rsidRPr="003C154E">
        <w:t>năm</w:t>
      </w:r>
      <w:proofErr w:type="spellEnd"/>
      <w:r w:rsidRPr="003C154E">
        <w:t xml:space="preserve"> </w:t>
      </w:r>
      <w:proofErr w:type="spellStart"/>
      <w:r w:rsidRPr="003C154E">
        <w:t>với</w:t>
      </w:r>
      <w:proofErr w:type="spellEnd"/>
      <w:r w:rsidRPr="003C154E">
        <w:t xml:space="preserve"> </w:t>
      </w:r>
      <w:proofErr w:type="spellStart"/>
      <w:r w:rsidRPr="003C154E">
        <w:t>trung</w:t>
      </w:r>
      <w:proofErr w:type="spellEnd"/>
      <w:r w:rsidRPr="003C154E">
        <w:t xml:space="preserve"> </w:t>
      </w:r>
      <w:proofErr w:type="spellStart"/>
      <w:r w:rsidRPr="003C154E">
        <w:t>bình</w:t>
      </w:r>
      <w:proofErr w:type="spellEnd"/>
      <w:r w:rsidRPr="003C154E">
        <w:t xml:space="preserve"> 10 </w:t>
      </w:r>
      <w:proofErr w:type="spellStart"/>
      <w:r w:rsidRPr="003C154E">
        <w:t>lần</w:t>
      </w:r>
      <w:proofErr w:type="spellEnd"/>
      <w:r w:rsidRPr="003C154E">
        <w:t xml:space="preserve"> </w:t>
      </w:r>
      <w:proofErr w:type="spellStart"/>
      <w:r w:rsidRPr="003C154E">
        <w:t>đo</w:t>
      </w:r>
      <w:proofErr w:type="spellEnd"/>
      <w:r w:rsidRPr="003C154E">
        <w:t xml:space="preserve"> </w:t>
      </w:r>
      <w:proofErr w:type="spellStart"/>
      <w:r w:rsidRPr="003C154E">
        <w:t>huyết</w:t>
      </w:r>
      <w:proofErr w:type="spellEnd"/>
      <w:r w:rsidRPr="003C154E">
        <w:t xml:space="preserve"> </w:t>
      </w:r>
      <w:proofErr w:type="spellStart"/>
      <w:r w:rsidRPr="003C154E">
        <w:t>áp</w:t>
      </w:r>
      <w:proofErr w:type="spellEnd"/>
      <w:r w:rsidRPr="003C154E">
        <w:t xml:space="preserve"> </w:t>
      </w:r>
      <w:proofErr w:type="spellStart"/>
      <w:r w:rsidRPr="003C154E">
        <w:t>tâm</w:t>
      </w:r>
      <w:proofErr w:type="spellEnd"/>
      <w:r w:rsidRPr="003C154E">
        <w:t xml:space="preserve"> </w:t>
      </w:r>
      <w:proofErr w:type="spellStart"/>
      <w:r w:rsidRPr="003C154E">
        <w:t>thu</w:t>
      </w:r>
      <w:proofErr w:type="spellEnd"/>
      <w:r w:rsidRPr="003C154E">
        <w:t xml:space="preserve"> </w:t>
      </w:r>
      <w:proofErr w:type="spellStart"/>
      <w:r w:rsidRPr="003C154E">
        <w:t>trên</w:t>
      </w:r>
      <w:proofErr w:type="spellEnd"/>
      <w:r w:rsidRPr="003C154E">
        <w:t xml:space="preserve"> </w:t>
      </w:r>
      <w:proofErr w:type="spellStart"/>
      <w:r w:rsidRPr="003C154E">
        <w:t>mỗi</w:t>
      </w:r>
      <w:proofErr w:type="spellEnd"/>
      <w:r w:rsidRPr="003C154E">
        <w:t xml:space="preserve"> </w:t>
      </w:r>
      <w:proofErr w:type="spellStart"/>
      <w:r w:rsidRPr="003C154E">
        <w:t>bệnh</w:t>
      </w:r>
      <w:proofErr w:type="spellEnd"/>
      <w:r w:rsidRPr="003C154E">
        <w:t xml:space="preserve"> </w:t>
      </w:r>
      <w:proofErr w:type="spellStart"/>
      <w:r w:rsidRPr="003C154E">
        <w:t>nhân</w:t>
      </w:r>
      <w:proofErr w:type="spellEnd"/>
      <w:r w:rsidRPr="003C154E">
        <w:t xml:space="preserve">.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huyết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thu</w:t>
      </w:r>
      <w:proofErr w:type="spellEnd"/>
      <w:r w:rsidRPr="003C154E">
        <w:t xml:space="preserve"> ban </w:t>
      </w:r>
      <w:proofErr w:type="spellStart"/>
      <w:r w:rsidRPr="003C154E">
        <w:t>đầu</w:t>
      </w:r>
      <w:proofErr w:type="spellEnd"/>
      <w:r w:rsidRPr="003C154E">
        <w:t xml:space="preserve"> </w:t>
      </w:r>
      <w:proofErr w:type="spellStart"/>
      <w:r w:rsidRPr="003C154E">
        <w:t>trung</w:t>
      </w:r>
      <w:proofErr w:type="spellEnd"/>
      <w:r w:rsidRPr="003C154E">
        <w:t xml:space="preserve"> </w:t>
      </w:r>
      <w:proofErr w:type="spellStart"/>
      <w:r w:rsidRPr="003C154E">
        <w:t>bình</w:t>
      </w:r>
      <w:proofErr w:type="spellEnd"/>
      <w:r w:rsidRPr="003C154E">
        <w:t xml:space="preserve"> </w:t>
      </w:r>
      <w:proofErr w:type="spellStart"/>
      <w:r w:rsidRPr="003C154E">
        <w:t>tương</w:t>
      </w:r>
      <w:proofErr w:type="spellEnd"/>
      <w:r w:rsidRPr="003C154E">
        <w:t xml:space="preserve"> </w:t>
      </w:r>
      <w:proofErr w:type="spellStart"/>
      <w:r w:rsidRPr="003C154E">
        <w:t>tự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r w:rsidRPr="003C154E">
        <w:t>(</w:t>
      </w:r>
      <w:proofErr w:type="spellStart"/>
      <w:r w:rsidRPr="003C154E">
        <w:t>mặc</w:t>
      </w:r>
      <w:proofErr w:type="spellEnd"/>
      <w:r w:rsidRPr="003C154E">
        <w:t xml:space="preserve"> </w:t>
      </w:r>
      <w:proofErr w:type="spellStart"/>
      <w:r w:rsidRPr="003C154E">
        <w:t>dù</w:t>
      </w:r>
      <w:proofErr w:type="spellEnd"/>
      <w:r w:rsidRPr="003C154E">
        <w:t xml:space="preserve"> </w:t>
      </w:r>
      <w:proofErr w:type="spellStart"/>
      <w:r w:rsidRPr="003C154E">
        <w:t>có</w:t>
      </w:r>
      <w:proofErr w:type="spellEnd"/>
      <w:r w:rsidRPr="003C154E">
        <w:t xml:space="preserve"> </w:t>
      </w:r>
      <w:proofErr w:type="spellStart"/>
      <w:r w:rsidRPr="003C154E">
        <w:t>sự</w:t>
      </w:r>
      <w:proofErr w:type="spellEnd"/>
      <w:r w:rsidRPr="003C154E">
        <w:t xml:space="preserve"> </w:t>
      </w:r>
      <w:proofErr w:type="spellStart"/>
      <w:r w:rsidRPr="003C154E">
        <w:t>khác</w:t>
      </w:r>
      <w:proofErr w:type="spellEnd"/>
      <w:r w:rsidRPr="003C154E">
        <w:t xml:space="preserve"> </w:t>
      </w:r>
      <w:proofErr w:type="spellStart"/>
      <w:r w:rsidRPr="003C154E">
        <w:t>biệt</w:t>
      </w:r>
      <w:proofErr w:type="spellEnd"/>
      <w:r w:rsidRPr="003C154E">
        <w:t xml:space="preserve"> </w:t>
      </w:r>
      <w:proofErr w:type="spellStart"/>
      <w:r w:rsidRPr="003C154E">
        <w:t>có</w:t>
      </w:r>
      <w:proofErr w:type="spellEnd"/>
      <w:r w:rsidRPr="003C154E">
        <w:t xml:space="preserve"> ý </w:t>
      </w:r>
      <w:proofErr w:type="spellStart"/>
      <w:r w:rsidRPr="003C154E">
        <w:t>nghĩa</w:t>
      </w:r>
      <w:proofErr w:type="spellEnd"/>
      <w:r w:rsidRPr="003C154E">
        <w:t xml:space="preserve"> </w:t>
      </w:r>
      <w:proofErr w:type="spellStart"/>
      <w:r w:rsidRPr="003C154E">
        <w:t>thống</w:t>
      </w:r>
      <w:proofErr w:type="spellEnd"/>
      <w:r w:rsidRPr="003C154E">
        <w:t xml:space="preserve"> </w:t>
      </w:r>
      <w:proofErr w:type="spellStart"/>
      <w:r w:rsidRPr="003C154E">
        <w:t>kê</w:t>
      </w:r>
      <w:proofErr w:type="spellEnd"/>
      <w:r w:rsidRPr="003C154E">
        <w:t xml:space="preserve">) </w:t>
      </w:r>
      <w:proofErr w:type="spellStart"/>
      <w:r w:rsidRPr="003C154E">
        <w:t>giữa</w:t>
      </w:r>
      <w:proofErr w:type="spellEnd"/>
      <w:r w:rsidRPr="003C154E">
        <w:t xml:space="preserve"> hai </w:t>
      </w:r>
      <w:proofErr w:type="spellStart"/>
      <w:r w:rsidRPr="003C154E">
        <w:t>nhóm</w:t>
      </w:r>
      <w:proofErr w:type="spellEnd"/>
      <w:r w:rsidRPr="003C154E">
        <w:t xml:space="preserve">.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thiên</w:t>
      </w:r>
      <w:proofErr w:type="spellEnd"/>
      <w:r w:rsidRPr="003C154E">
        <w:t xml:space="preserve"> </w:t>
      </w:r>
      <w:proofErr w:type="spellStart"/>
      <w:r w:rsidRPr="003C154E">
        <w:t>và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huyết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thu</w:t>
      </w:r>
      <w:proofErr w:type="spellEnd"/>
      <w:r w:rsidRPr="003C154E">
        <w:t xml:space="preserve"> </w:t>
      </w:r>
      <w:proofErr w:type="spellStart"/>
      <w:r w:rsidRPr="003C154E">
        <w:t>trung</w:t>
      </w:r>
      <w:proofErr w:type="spellEnd"/>
      <w:r w:rsidRPr="003C154E">
        <w:t xml:space="preserve"> </w:t>
      </w:r>
      <w:proofErr w:type="spellStart"/>
      <w:r w:rsidRPr="003C154E">
        <w:t>bình</w:t>
      </w:r>
      <w:proofErr w:type="spellEnd"/>
      <w:r>
        <w:t xml:space="preserve"> </w:t>
      </w:r>
      <w:proofErr w:type="spellStart"/>
      <w:r>
        <w:t>t</w:t>
      </w:r>
      <w:r w:rsidRPr="003C154E">
        <w:t>hấp</w:t>
      </w:r>
      <w:proofErr w:type="spellEnd"/>
      <w:r w:rsidRPr="003C154E">
        <w:t xml:space="preserve"> </w:t>
      </w:r>
      <w:proofErr w:type="spellStart"/>
      <w:r w:rsidRPr="003C154E">
        <w:t>hơn</w:t>
      </w:r>
      <w:proofErr w:type="spellEnd"/>
      <w:r w:rsidRPr="003C154E">
        <w:t xml:space="preserve"> </w:t>
      </w:r>
      <w:proofErr w:type="spellStart"/>
      <w:r w:rsidRPr="003C154E">
        <w:t>đáng</w:t>
      </w:r>
      <w:proofErr w:type="spellEnd"/>
      <w:r w:rsidRPr="003C154E">
        <w:t xml:space="preserve"> </w:t>
      </w:r>
      <w:proofErr w:type="spellStart"/>
      <w:r w:rsidRPr="003C154E">
        <w:t>kể</w:t>
      </w:r>
      <w:proofErr w:type="spellEnd"/>
      <w:r w:rsidRPr="003C154E">
        <w:t xml:space="preserve"> ở </w:t>
      </w:r>
      <w:proofErr w:type="spellStart"/>
      <w:r w:rsidRPr="003C154E">
        <w:t>nhóm</w:t>
      </w:r>
      <w:proofErr w:type="spellEnd"/>
      <w:r w:rsidRPr="003C154E">
        <w:t xml:space="preserve"> </w:t>
      </w:r>
      <w:proofErr w:type="spellStart"/>
      <w:r w:rsidRPr="003C154E">
        <w:t>amlodipin</w:t>
      </w:r>
      <w:proofErr w:type="spellEnd"/>
      <w:r w:rsidRPr="003C154E">
        <w:t xml:space="preserve">/perindopril </w:t>
      </w:r>
      <w:proofErr w:type="spellStart"/>
      <w:r w:rsidRPr="003C154E">
        <w:t>và</w:t>
      </w:r>
      <w:proofErr w:type="spellEnd"/>
      <w:r>
        <w:t xml:space="preserve"> </w:t>
      </w:r>
      <w:proofErr w:type="spellStart"/>
      <w:r>
        <w:t>mức</w:t>
      </w:r>
      <w:proofErr w:type="spellEnd"/>
      <w:r w:rsidRPr="003C154E">
        <w:t xml:space="preserve"> </w:t>
      </w:r>
      <w:proofErr w:type="spellStart"/>
      <w:r w:rsidRPr="003C154E">
        <w:t>huyết</w:t>
      </w:r>
      <w:proofErr w:type="spellEnd"/>
      <w:r w:rsidRPr="003C154E">
        <w:t xml:space="preserve"> </w:t>
      </w:r>
      <w:proofErr w:type="spellStart"/>
      <w:r w:rsidRPr="003C154E">
        <w:t>áp</w:t>
      </w:r>
      <w:proofErr w:type="spellEnd"/>
      <w:r w:rsidRPr="003C154E">
        <w:t xml:space="preserve"> </w:t>
      </w:r>
      <w:proofErr w:type="spellStart"/>
      <w:r w:rsidRPr="003C154E">
        <w:t>tâm</w:t>
      </w:r>
      <w:proofErr w:type="spellEnd"/>
      <w:r w:rsidRPr="003C154E">
        <w:t xml:space="preserve"> </w:t>
      </w:r>
      <w:proofErr w:type="spellStart"/>
      <w:r w:rsidRPr="003C154E">
        <w:t>thu</w:t>
      </w:r>
      <w:proofErr w:type="spellEnd"/>
      <w:r w:rsidRPr="003C154E">
        <w:t xml:space="preserve"> </w:t>
      </w:r>
      <w:proofErr w:type="spellStart"/>
      <w:r w:rsidRPr="003C154E">
        <w:t>tối</w:t>
      </w:r>
      <w:proofErr w:type="spellEnd"/>
      <w:r w:rsidRPr="003C154E">
        <w:t xml:space="preserve"> </w:t>
      </w:r>
      <w:proofErr w:type="spellStart"/>
      <w:r w:rsidRPr="003C154E">
        <w:t>đa</w:t>
      </w:r>
      <w:proofErr w:type="spellEnd"/>
      <w:r>
        <w:t xml:space="preserve"> </w:t>
      </w:r>
      <w:proofErr w:type="spellStart"/>
      <w:r w:rsidRPr="003C154E">
        <w:t>cao</w:t>
      </w:r>
      <w:proofErr w:type="spellEnd"/>
      <w:r w:rsidRPr="003C154E">
        <w:t xml:space="preserve"> </w:t>
      </w:r>
      <w:proofErr w:type="spellStart"/>
      <w:r w:rsidRPr="003C154E">
        <w:t>hơn</w:t>
      </w:r>
      <w:proofErr w:type="spellEnd"/>
      <w:r w:rsidRPr="003C154E">
        <w:t xml:space="preserve"> ở </w:t>
      </w:r>
      <w:proofErr w:type="spellStart"/>
      <w:r w:rsidRPr="003C154E">
        <w:t>nhóm</w:t>
      </w:r>
      <w:proofErr w:type="spellEnd"/>
      <w:r w:rsidRPr="003C154E">
        <w:t xml:space="preserve"> atenolol/</w:t>
      </w:r>
      <w:proofErr w:type="spellStart"/>
      <w:r w:rsidRPr="003C154E">
        <w:t>bendroflumethiazide</w:t>
      </w:r>
      <w:proofErr w:type="spellEnd"/>
      <w:r w:rsidRPr="003C154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436"/>
        <w:gridCol w:w="2096"/>
        <w:gridCol w:w="1328"/>
        <w:gridCol w:w="1885"/>
      </w:tblGrid>
      <w:tr w:rsidR="005326AD" w14:paraId="55901387" w14:textId="77777777" w:rsidTr="004A7888">
        <w:tc>
          <w:tcPr>
            <w:tcW w:w="9350" w:type="dxa"/>
            <w:gridSpan w:val="5"/>
          </w:tcPr>
          <w:p w14:paraId="5D565F3A" w14:textId="3D415725" w:rsidR="005326AD" w:rsidRDefault="005326AD" w:rsidP="00F05452">
            <w:pPr>
              <w:jc w:val="center"/>
            </w:pPr>
            <w:r>
              <w:t xml:space="preserve">So </w:t>
            </w:r>
            <w:proofErr w:type="spellStart"/>
            <w:r>
              <w:t>sánh</w:t>
            </w:r>
            <w:proofErr w:type="spellEnd"/>
            <w:r>
              <w:t xml:space="preserve"> </w:t>
            </w:r>
            <w:proofErr w:type="spellStart"/>
            <w:r>
              <w:t>huyết</w:t>
            </w:r>
            <w:proofErr w:type="spellEnd"/>
            <w:r>
              <w:t xml:space="preserve"> </w:t>
            </w:r>
            <w:proofErr w:type="spellStart"/>
            <w:r>
              <w:t>áp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giữa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r w:rsidRPr="003C154E">
              <w:t>amlodipine/perindopril</w:t>
            </w:r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r w:rsidRPr="003C154E">
              <w:t>atenolol/</w:t>
            </w:r>
            <w:proofErr w:type="spellStart"/>
            <w:r w:rsidRPr="003C154E">
              <w:t>bendroflumethiazide</w:t>
            </w:r>
            <w:proofErr w:type="spellEnd"/>
          </w:p>
        </w:tc>
      </w:tr>
      <w:tr w:rsidR="00E12D52" w14:paraId="0752FFAA" w14:textId="77777777" w:rsidTr="00F05452">
        <w:tc>
          <w:tcPr>
            <w:tcW w:w="2605" w:type="dxa"/>
          </w:tcPr>
          <w:p w14:paraId="134A0B9F" w14:textId="77777777" w:rsidR="00E12D52" w:rsidRDefault="00E12D52" w:rsidP="003C154E"/>
        </w:tc>
        <w:tc>
          <w:tcPr>
            <w:tcW w:w="1436" w:type="dxa"/>
          </w:tcPr>
          <w:p w14:paraId="1AAC839E" w14:textId="475D4777" w:rsidR="00E12D52" w:rsidRDefault="00E12D52" w:rsidP="003C154E">
            <w:r>
              <w:t>Amlodipine + Perindopril (N=2319)</w:t>
            </w:r>
          </w:p>
        </w:tc>
        <w:tc>
          <w:tcPr>
            <w:tcW w:w="2096" w:type="dxa"/>
          </w:tcPr>
          <w:p w14:paraId="6742085B" w14:textId="369F05CD" w:rsidR="00E12D52" w:rsidRDefault="00E12D52" w:rsidP="003C154E">
            <w:r>
              <w:t>A</w:t>
            </w:r>
            <w:r w:rsidRPr="003C154E">
              <w:t>tenolol</w:t>
            </w:r>
            <w:r>
              <w:t xml:space="preserve"> + B</w:t>
            </w:r>
            <w:r w:rsidRPr="003C154E">
              <w:t>endroflumethiazide (n=1372)</w:t>
            </w:r>
          </w:p>
        </w:tc>
        <w:tc>
          <w:tcPr>
            <w:tcW w:w="1328" w:type="dxa"/>
          </w:tcPr>
          <w:p w14:paraId="6B478198" w14:textId="4B335956" w:rsidR="00E12D52" w:rsidRDefault="00E12D52" w:rsidP="003C154E">
            <w:proofErr w:type="spellStart"/>
            <w:r>
              <w:t>Gía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P</w:t>
            </w:r>
          </w:p>
        </w:tc>
        <w:tc>
          <w:tcPr>
            <w:tcW w:w="1885" w:type="dxa"/>
          </w:tcPr>
          <w:p w14:paraId="31438BB2" w14:textId="1B44A232" w:rsidR="00E12D52" w:rsidRDefault="00E12D52" w:rsidP="003C154E">
            <w:proofErr w:type="spellStart"/>
            <w:r>
              <w:t>Sự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 xml:space="preserve"> </w:t>
            </w:r>
            <w:proofErr w:type="spellStart"/>
            <w:r>
              <w:t>biệt</w:t>
            </w:r>
            <w:proofErr w:type="spellEnd"/>
            <w:r>
              <w:t xml:space="preserve"> (95% CI)</w:t>
            </w:r>
          </w:p>
        </w:tc>
      </w:tr>
      <w:tr w:rsidR="00E12D52" w14:paraId="7F1CB5AA" w14:textId="77777777" w:rsidTr="00F05452">
        <w:tc>
          <w:tcPr>
            <w:tcW w:w="2605" w:type="dxa"/>
          </w:tcPr>
          <w:p w14:paraId="1626C1A0" w14:textId="6B7AC6B1" w:rsidR="00E12D52" w:rsidRDefault="00E12D52" w:rsidP="003C154E"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lần</w:t>
            </w:r>
            <w:proofErr w:type="spellEnd"/>
            <w:r>
              <w:t xml:space="preserve"> </w:t>
            </w:r>
            <w:proofErr w:type="spellStart"/>
            <w:r>
              <w:t>đo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</w:p>
        </w:tc>
        <w:tc>
          <w:tcPr>
            <w:tcW w:w="1436" w:type="dxa"/>
          </w:tcPr>
          <w:p w14:paraId="67DED8AF" w14:textId="5BAC94C9" w:rsidR="00E12D52" w:rsidRDefault="00E12D52" w:rsidP="00E12D52">
            <w:pPr>
              <w:jc w:val="center"/>
            </w:pPr>
            <w:r>
              <w:t>10 (7-12)</w:t>
            </w:r>
          </w:p>
        </w:tc>
        <w:tc>
          <w:tcPr>
            <w:tcW w:w="2096" w:type="dxa"/>
          </w:tcPr>
          <w:p w14:paraId="6B2BAF4D" w14:textId="6B0D1F40" w:rsidR="00E12D52" w:rsidRDefault="00E12D52" w:rsidP="00E12D52">
            <w:pPr>
              <w:jc w:val="center"/>
            </w:pPr>
            <w:r>
              <w:t>10 (6-12)</w:t>
            </w:r>
          </w:p>
        </w:tc>
        <w:tc>
          <w:tcPr>
            <w:tcW w:w="1328" w:type="dxa"/>
          </w:tcPr>
          <w:p w14:paraId="05F1153D" w14:textId="77777777" w:rsidR="00E12D52" w:rsidRDefault="00E12D52" w:rsidP="00E12D52">
            <w:pPr>
              <w:jc w:val="center"/>
            </w:pPr>
          </w:p>
        </w:tc>
        <w:tc>
          <w:tcPr>
            <w:tcW w:w="1885" w:type="dxa"/>
          </w:tcPr>
          <w:p w14:paraId="0CC866CE" w14:textId="77777777" w:rsidR="00E12D52" w:rsidRDefault="00E12D52" w:rsidP="00E12D52">
            <w:pPr>
              <w:jc w:val="center"/>
            </w:pPr>
          </w:p>
        </w:tc>
      </w:tr>
      <w:tr w:rsidR="00E12D52" w14:paraId="6E2A7372" w14:textId="77777777" w:rsidTr="00F05452">
        <w:tc>
          <w:tcPr>
            <w:tcW w:w="2605" w:type="dxa"/>
          </w:tcPr>
          <w:p w14:paraId="0B7229E1" w14:textId="4B01779C" w:rsidR="00E12D52" w:rsidRDefault="00E12D52" w:rsidP="003C154E"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  <w:r w:rsidR="00F05452">
              <w:t>.</w:t>
            </w:r>
            <w:r>
              <w:t xml:space="preserve"> </w:t>
            </w:r>
            <w:proofErr w:type="spellStart"/>
            <w:r>
              <w:t>năm</w:t>
            </w:r>
            <w:proofErr w:type="spellEnd"/>
          </w:p>
        </w:tc>
        <w:tc>
          <w:tcPr>
            <w:tcW w:w="1436" w:type="dxa"/>
          </w:tcPr>
          <w:p w14:paraId="35BD5E9A" w14:textId="608C3EF7" w:rsidR="00E12D52" w:rsidRDefault="00E12D52" w:rsidP="00E12D52">
            <w:pPr>
              <w:jc w:val="center"/>
            </w:pPr>
            <w:r>
              <w:t>4</w:t>
            </w:r>
            <w:r w:rsidR="00F05452">
              <w:t>.</w:t>
            </w:r>
            <w:r>
              <w:t>7 (3</w:t>
            </w:r>
            <w:r w:rsidR="00F05452">
              <w:t>.</w:t>
            </w:r>
            <w:r>
              <w:t>3-5</w:t>
            </w:r>
            <w:r w:rsidR="00F05452">
              <w:t>.</w:t>
            </w:r>
            <w:r>
              <w:t>4)</w:t>
            </w:r>
          </w:p>
        </w:tc>
        <w:tc>
          <w:tcPr>
            <w:tcW w:w="2096" w:type="dxa"/>
          </w:tcPr>
          <w:p w14:paraId="3CE306D2" w14:textId="7DCF86FC" w:rsidR="00E12D52" w:rsidRDefault="00E12D52" w:rsidP="00E12D52">
            <w:pPr>
              <w:jc w:val="center"/>
            </w:pPr>
            <w:r>
              <w:t>4</w:t>
            </w:r>
            <w:r w:rsidR="00F05452">
              <w:t>.</w:t>
            </w:r>
            <w:r>
              <w:t>6 (2</w:t>
            </w:r>
            <w:r w:rsidR="00F05452">
              <w:t>.</w:t>
            </w:r>
            <w:r>
              <w:t>8-5</w:t>
            </w:r>
            <w:r w:rsidR="00F05452">
              <w:t>.</w:t>
            </w:r>
            <w:r>
              <w:t>4)</w:t>
            </w:r>
          </w:p>
        </w:tc>
        <w:tc>
          <w:tcPr>
            <w:tcW w:w="1328" w:type="dxa"/>
          </w:tcPr>
          <w:p w14:paraId="6C898E10" w14:textId="77777777" w:rsidR="00E12D52" w:rsidRDefault="00E12D52" w:rsidP="00E12D52">
            <w:pPr>
              <w:jc w:val="center"/>
            </w:pPr>
          </w:p>
        </w:tc>
        <w:tc>
          <w:tcPr>
            <w:tcW w:w="1885" w:type="dxa"/>
          </w:tcPr>
          <w:p w14:paraId="741BEB9A" w14:textId="77777777" w:rsidR="00E12D52" w:rsidRDefault="00E12D52" w:rsidP="00E12D52">
            <w:pPr>
              <w:jc w:val="center"/>
            </w:pPr>
          </w:p>
        </w:tc>
      </w:tr>
      <w:tr w:rsidR="00E12D52" w14:paraId="44EB920D" w14:textId="77777777" w:rsidTr="00F05452">
        <w:tc>
          <w:tcPr>
            <w:tcW w:w="2605" w:type="dxa"/>
          </w:tcPr>
          <w:p w14:paraId="6D9BCA08" w14:textId="558ACE6D" w:rsidR="00E12D52" w:rsidRDefault="00E12D52" w:rsidP="003C154E">
            <w:proofErr w:type="spellStart"/>
            <w:r>
              <w:t>Huyết</w:t>
            </w:r>
            <w:proofErr w:type="spellEnd"/>
            <w:r>
              <w:t xml:space="preserve"> </w:t>
            </w:r>
            <w:proofErr w:type="spellStart"/>
            <w:r>
              <w:t>áp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ban </w:t>
            </w:r>
            <w:proofErr w:type="spellStart"/>
            <w:r>
              <w:t>đầu</w:t>
            </w:r>
            <w:proofErr w:type="spellEnd"/>
          </w:p>
        </w:tc>
        <w:tc>
          <w:tcPr>
            <w:tcW w:w="1436" w:type="dxa"/>
          </w:tcPr>
          <w:p w14:paraId="0CA28B39" w14:textId="659D18B6" w:rsidR="00E12D52" w:rsidRDefault="00E12D52" w:rsidP="00E12D52">
            <w:pPr>
              <w:jc w:val="center"/>
            </w:pPr>
            <w:r>
              <w:t>146</w:t>
            </w:r>
            <w:r w:rsidR="00F05452">
              <w:t>.</w:t>
            </w:r>
            <w:r>
              <w:t>1 (15</w:t>
            </w:r>
            <w:r w:rsidR="00F05452">
              <w:t>.</w:t>
            </w:r>
            <w:r>
              <w:t>4)</w:t>
            </w:r>
          </w:p>
        </w:tc>
        <w:tc>
          <w:tcPr>
            <w:tcW w:w="2096" w:type="dxa"/>
          </w:tcPr>
          <w:p w14:paraId="52C3B5FD" w14:textId="04019768" w:rsidR="00E12D52" w:rsidRDefault="00E12D52" w:rsidP="00E12D52">
            <w:pPr>
              <w:jc w:val="center"/>
            </w:pPr>
            <w:r>
              <w:t>147</w:t>
            </w:r>
            <w:r w:rsidR="00F05452">
              <w:t>.</w:t>
            </w:r>
            <w:r>
              <w:t>7 (17</w:t>
            </w:r>
            <w:r w:rsidR="00F05452">
              <w:t>.</w:t>
            </w:r>
            <w:r>
              <w:t>5)</w:t>
            </w:r>
          </w:p>
        </w:tc>
        <w:tc>
          <w:tcPr>
            <w:tcW w:w="1328" w:type="dxa"/>
          </w:tcPr>
          <w:p w14:paraId="39299229" w14:textId="24942B21" w:rsidR="00E12D52" w:rsidRDefault="00501E41" w:rsidP="00E12D52">
            <w:pPr>
              <w:jc w:val="center"/>
            </w:pPr>
            <w:r>
              <w:t>0</w:t>
            </w:r>
            <w:r w:rsidR="00F05452">
              <w:t>.</w:t>
            </w:r>
            <w:r>
              <w:t>0056</w:t>
            </w:r>
          </w:p>
        </w:tc>
        <w:tc>
          <w:tcPr>
            <w:tcW w:w="1885" w:type="dxa"/>
          </w:tcPr>
          <w:p w14:paraId="0AD91447" w14:textId="1DA07B76" w:rsidR="00E12D52" w:rsidRDefault="00F05452" w:rsidP="00E12D52">
            <w:pPr>
              <w:jc w:val="center"/>
            </w:pPr>
            <w:r>
              <w:t xml:space="preserve">-1.6 (-2.7 </w:t>
            </w:r>
            <w:proofErr w:type="spellStart"/>
            <w:r>
              <w:t>đến</w:t>
            </w:r>
            <w:proofErr w:type="spellEnd"/>
            <w:r>
              <w:t xml:space="preserve"> -0.5)</w:t>
            </w:r>
          </w:p>
        </w:tc>
      </w:tr>
      <w:tr w:rsidR="00E12D52" w14:paraId="58DDEEFC" w14:textId="77777777" w:rsidTr="00F05452">
        <w:tc>
          <w:tcPr>
            <w:tcW w:w="2605" w:type="dxa"/>
          </w:tcPr>
          <w:p w14:paraId="1C4EE7A6" w14:textId="67EBF259" w:rsidR="00E12D52" w:rsidRDefault="00E12D52" w:rsidP="003C154E">
            <w:proofErr w:type="spellStart"/>
            <w:r>
              <w:t>Huyết</w:t>
            </w:r>
            <w:proofErr w:type="spellEnd"/>
            <w:r>
              <w:t xml:space="preserve"> </w:t>
            </w:r>
            <w:proofErr w:type="spellStart"/>
            <w:r>
              <w:t>áp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cuối</w:t>
            </w:r>
            <w:proofErr w:type="spellEnd"/>
            <w:r>
              <w:t xml:space="preserve"> </w:t>
            </w:r>
            <w:proofErr w:type="spellStart"/>
            <w:r>
              <w:t>cùng</w:t>
            </w:r>
            <w:proofErr w:type="spellEnd"/>
          </w:p>
        </w:tc>
        <w:tc>
          <w:tcPr>
            <w:tcW w:w="1436" w:type="dxa"/>
          </w:tcPr>
          <w:p w14:paraId="1A198680" w14:textId="2D6D35E9" w:rsidR="00E12D52" w:rsidRDefault="00E12D52" w:rsidP="00E12D52">
            <w:pPr>
              <w:jc w:val="center"/>
            </w:pPr>
            <w:r>
              <w:t>132</w:t>
            </w:r>
            <w:r w:rsidR="00F05452">
              <w:t>.</w:t>
            </w:r>
            <w:r>
              <w:t>7 (13</w:t>
            </w:r>
            <w:r w:rsidR="00F05452">
              <w:t>.</w:t>
            </w:r>
            <w:r>
              <w:t>4)</w:t>
            </w:r>
          </w:p>
        </w:tc>
        <w:tc>
          <w:tcPr>
            <w:tcW w:w="2096" w:type="dxa"/>
          </w:tcPr>
          <w:p w14:paraId="6049A302" w14:textId="5F424066" w:rsidR="00E12D52" w:rsidRDefault="00E12D52" w:rsidP="00E12D52">
            <w:pPr>
              <w:jc w:val="center"/>
            </w:pPr>
            <w:r>
              <w:t>133</w:t>
            </w:r>
            <w:r w:rsidR="00F05452">
              <w:t>.</w:t>
            </w:r>
            <w:r>
              <w:t>3 (16</w:t>
            </w:r>
            <w:r w:rsidR="00F05452">
              <w:t>.</w:t>
            </w:r>
            <w:r>
              <w:t>1)</w:t>
            </w:r>
          </w:p>
        </w:tc>
        <w:tc>
          <w:tcPr>
            <w:tcW w:w="1328" w:type="dxa"/>
          </w:tcPr>
          <w:p w14:paraId="03FF5AA6" w14:textId="17FC62BE" w:rsidR="00E12D52" w:rsidRDefault="00501E41" w:rsidP="00E12D52">
            <w:pPr>
              <w:jc w:val="center"/>
            </w:pPr>
            <w:r>
              <w:t>0</w:t>
            </w:r>
            <w:r w:rsidR="00F05452">
              <w:t>.</w:t>
            </w:r>
            <w:r>
              <w:t>2216</w:t>
            </w:r>
          </w:p>
        </w:tc>
        <w:tc>
          <w:tcPr>
            <w:tcW w:w="1885" w:type="dxa"/>
          </w:tcPr>
          <w:p w14:paraId="76453A63" w14:textId="035D1548" w:rsidR="00E12D52" w:rsidRDefault="00F05452" w:rsidP="00E12D52">
            <w:pPr>
              <w:jc w:val="center"/>
            </w:pPr>
            <w:r>
              <w:t xml:space="preserve">-0.6 (-1.6 </w:t>
            </w:r>
            <w:proofErr w:type="spellStart"/>
            <w:r>
              <w:t>đến</w:t>
            </w:r>
            <w:proofErr w:type="spellEnd"/>
            <w:r>
              <w:t xml:space="preserve"> 0.4)</w:t>
            </w:r>
          </w:p>
        </w:tc>
      </w:tr>
      <w:tr w:rsidR="00E12D52" w14:paraId="59A57863" w14:textId="77777777" w:rsidTr="00F05452">
        <w:tc>
          <w:tcPr>
            <w:tcW w:w="2605" w:type="dxa"/>
          </w:tcPr>
          <w:p w14:paraId="55261FAC" w14:textId="3DABFCB7" w:rsidR="00E12D52" w:rsidRDefault="00E12D52" w:rsidP="003C154E">
            <w:proofErr w:type="spellStart"/>
            <w:r>
              <w:t>Huyết</w:t>
            </w:r>
            <w:proofErr w:type="spellEnd"/>
            <w:r>
              <w:t xml:space="preserve"> </w:t>
            </w:r>
            <w:proofErr w:type="spellStart"/>
            <w:r>
              <w:t>áp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tối</w:t>
            </w:r>
            <w:proofErr w:type="spellEnd"/>
            <w:r>
              <w:t xml:space="preserve"> </w:t>
            </w:r>
            <w:proofErr w:type="spellStart"/>
            <w:r>
              <w:t>đa</w:t>
            </w:r>
            <w:proofErr w:type="spellEnd"/>
          </w:p>
        </w:tc>
        <w:tc>
          <w:tcPr>
            <w:tcW w:w="1436" w:type="dxa"/>
          </w:tcPr>
          <w:p w14:paraId="3299F96E" w14:textId="7ED77A1B" w:rsidR="00E12D52" w:rsidRDefault="00E12D52" w:rsidP="00E12D52">
            <w:pPr>
              <w:jc w:val="center"/>
            </w:pPr>
            <w:r>
              <w:t>152</w:t>
            </w:r>
            <w:r w:rsidR="00F05452">
              <w:t>.</w:t>
            </w:r>
            <w:r>
              <w:t>5 (13</w:t>
            </w:r>
            <w:r w:rsidR="00F05452">
              <w:t>.</w:t>
            </w:r>
            <w:r>
              <w:t>5)</w:t>
            </w:r>
          </w:p>
        </w:tc>
        <w:tc>
          <w:tcPr>
            <w:tcW w:w="2096" w:type="dxa"/>
          </w:tcPr>
          <w:p w14:paraId="5802B2AC" w14:textId="76CC586A" w:rsidR="00E12D52" w:rsidRDefault="00E12D52" w:rsidP="00E12D52">
            <w:pPr>
              <w:jc w:val="center"/>
            </w:pPr>
            <w:r>
              <w:t>155</w:t>
            </w:r>
            <w:r w:rsidR="00F05452">
              <w:t>.</w:t>
            </w:r>
            <w:r>
              <w:t>6 (15</w:t>
            </w:r>
            <w:r w:rsidR="00F05452">
              <w:t>.</w:t>
            </w:r>
            <w:r>
              <w:t>8)</w:t>
            </w:r>
          </w:p>
        </w:tc>
        <w:tc>
          <w:tcPr>
            <w:tcW w:w="1328" w:type="dxa"/>
          </w:tcPr>
          <w:p w14:paraId="7A8D55C9" w14:textId="06624EE9" w:rsidR="00E12D52" w:rsidRDefault="00501E41" w:rsidP="00E12D52">
            <w:pPr>
              <w:jc w:val="center"/>
            </w:pPr>
            <w:r>
              <w:t>&lt;0</w:t>
            </w:r>
            <w:r w:rsidR="00F05452">
              <w:t>.</w:t>
            </w:r>
            <w:r>
              <w:t>0001</w:t>
            </w:r>
          </w:p>
        </w:tc>
        <w:tc>
          <w:tcPr>
            <w:tcW w:w="1885" w:type="dxa"/>
          </w:tcPr>
          <w:p w14:paraId="1B20F00A" w14:textId="61AB9306" w:rsidR="00E12D52" w:rsidRDefault="00F05452" w:rsidP="00E12D52">
            <w:pPr>
              <w:jc w:val="center"/>
            </w:pPr>
            <w:r>
              <w:t xml:space="preserve">-3.2 (-4.1 </w:t>
            </w:r>
            <w:proofErr w:type="spellStart"/>
            <w:r>
              <w:t>đến</w:t>
            </w:r>
            <w:proofErr w:type="spellEnd"/>
            <w:r>
              <w:t xml:space="preserve"> -2.2)</w:t>
            </w:r>
          </w:p>
        </w:tc>
      </w:tr>
      <w:tr w:rsidR="00E12D52" w14:paraId="261481B8" w14:textId="77777777" w:rsidTr="00F05452">
        <w:tc>
          <w:tcPr>
            <w:tcW w:w="2605" w:type="dxa"/>
          </w:tcPr>
          <w:p w14:paraId="3C08561E" w14:textId="45576472" w:rsidR="00E12D52" w:rsidRDefault="00F05452" w:rsidP="003C154E">
            <w:r>
              <w:t>SD</w:t>
            </w:r>
            <w:r w:rsidR="00E12D52"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 w:rsidR="00E12D52">
              <w:t>huyết</w:t>
            </w:r>
            <w:proofErr w:type="spellEnd"/>
            <w:r w:rsidR="00E12D52">
              <w:t xml:space="preserve"> </w:t>
            </w:r>
            <w:proofErr w:type="spellStart"/>
            <w:r w:rsidR="00E12D52">
              <w:t>áp</w:t>
            </w:r>
            <w:proofErr w:type="spellEnd"/>
            <w:r w:rsidR="00E12D52">
              <w:t xml:space="preserve"> </w:t>
            </w:r>
            <w:proofErr w:type="spellStart"/>
            <w:r w:rsidR="00E12D52">
              <w:t>tâm</w:t>
            </w:r>
            <w:proofErr w:type="spellEnd"/>
            <w:r w:rsidR="00E12D52">
              <w:t xml:space="preserve"> </w:t>
            </w:r>
            <w:proofErr w:type="spellStart"/>
            <w:r w:rsidR="00E12D52">
              <w:t>thu</w:t>
            </w:r>
            <w:proofErr w:type="spellEnd"/>
          </w:p>
        </w:tc>
        <w:tc>
          <w:tcPr>
            <w:tcW w:w="1436" w:type="dxa"/>
          </w:tcPr>
          <w:p w14:paraId="26DC82CF" w14:textId="2A1B155A" w:rsidR="00E12D52" w:rsidRDefault="00E12D52" w:rsidP="00E12D52">
            <w:pPr>
              <w:jc w:val="center"/>
            </w:pPr>
            <w:r>
              <w:t>10</w:t>
            </w:r>
            <w:r w:rsidR="00F05452">
              <w:t>.</w:t>
            </w:r>
            <w:r>
              <w:t>01 (4</w:t>
            </w:r>
            <w:r w:rsidR="00F05452">
              <w:t>.</w:t>
            </w:r>
            <w:r>
              <w:t>32)</w:t>
            </w:r>
          </w:p>
        </w:tc>
        <w:tc>
          <w:tcPr>
            <w:tcW w:w="2096" w:type="dxa"/>
          </w:tcPr>
          <w:p w14:paraId="749304BB" w14:textId="1C17D2F9" w:rsidR="00E12D52" w:rsidRDefault="00E12D52" w:rsidP="00E12D52">
            <w:pPr>
              <w:jc w:val="center"/>
            </w:pPr>
            <w:r>
              <w:t>11</w:t>
            </w:r>
            <w:r w:rsidR="00F05452">
              <w:t>.</w:t>
            </w:r>
            <w:r>
              <w:t>73 (6</w:t>
            </w:r>
            <w:r w:rsidR="00F05452">
              <w:t>.</w:t>
            </w:r>
            <w:r>
              <w:t>07)</w:t>
            </w:r>
          </w:p>
        </w:tc>
        <w:tc>
          <w:tcPr>
            <w:tcW w:w="1328" w:type="dxa"/>
          </w:tcPr>
          <w:p w14:paraId="4729695A" w14:textId="3EA4F7CD" w:rsidR="00E12D52" w:rsidRDefault="00501E41" w:rsidP="00E12D52">
            <w:pPr>
              <w:jc w:val="center"/>
            </w:pPr>
            <w:r>
              <w:t>&lt;0</w:t>
            </w:r>
            <w:r w:rsidR="00F05452">
              <w:t>.</w:t>
            </w:r>
            <w:r>
              <w:t>0001</w:t>
            </w:r>
          </w:p>
        </w:tc>
        <w:tc>
          <w:tcPr>
            <w:tcW w:w="1885" w:type="dxa"/>
          </w:tcPr>
          <w:p w14:paraId="1ABB7F6F" w14:textId="1100BBE6" w:rsidR="00E12D52" w:rsidRDefault="00F05452" w:rsidP="00E12D52">
            <w:pPr>
              <w:jc w:val="center"/>
            </w:pPr>
            <w:r>
              <w:t xml:space="preserve">-1.72 (-2.04 </w:t>
            </w:r>
            <w:proofErr w:type="spellStart"/>
            <w:r>
              <w:t>đến</w:t>
            </w:r>
            <w:proofErr w:type="spellEnd"/>
            <w:r>
              <w:t xml:space="preserve"> -1.40)</w:t>
            </w:r>
          </w:p>
        </w:tc>
      </w:tr>
      <w:tr w:rsidR="00E12D52" w14:paraId="1BD29029" w14:textId="77777777" w:rsidTr="00F05452">
        <w:tc>
          <w:tcPr>
            <w:tcW w:w="2605" w:type="dxa"/>
          </w:tcPr>
          <w:p w14:paraId="017BE494" w14:textId="2FBC2EE5" w:rsidR="00E12D52" w:rsidRDefault="00F05452" w:rsidP="003C154E"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huyết</w:t>
            </w:r>
            <w:proofErr w:type="spellEnd"/>
            <w:r>
              <w:t xml:space="preserve"> </w:t>
            </w:r>
            <w:proofErr w:type="spellStart"/>
            <w:r>
              <w:t>áp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</w:p>
        </w:tc>
        <w:tc>
          <w:tcPr>
            <w:tcW w:w="1436" w:type="dxa"/>
          </w:tcPr>
          <w:p w14:paraId="08FCB5FF" w14:textId="6232C171" w:rsidR="00E12D52" w:rsidRDefault="00E12D52" w:rsidP="00E12D52">
            <w:pPr>
              <w:jc w:val="center"/>
            </w:pPr>
            <w:r>
              <w:t>7</w:t>
            </w:r>
            <w:r w:rsidR="00F05452">
              <w:t>.</w:t>
            </w:r>
            <w:r>
              <w:t>41 (3</w:t>
            </w:r>
            <w:r w:rsidR="00F05452">
              <w:t>.</w:t>
            </w:r>
            <w:r>
              <w:t>13)</w:t>
            </w:r>
          </w:p>
        </w:tc>
        <w:tc>
          <w:tcPr>
            <w:tcW w:w="2096" w:type="dxa"/>
          </w:tcPr>
          <w:p w14:paraId="61DE9BE7" w14:textId="7878BDA9" w:rsidR="00E12D52" w:rsidRDefault="00501E41" w:rsidP="00E12D52">
            <w:pPr>
              <w:jc w:val="center"/>
            </w:pPr>
            <w:r>
              <w:t>8</w:t>
            </w:r>
            <w:r w:rsidR="00F05452">
              <w:t>.</w:t>
            </w:r>
            <w:r>
              <w:t>63 (3</w:t>
            </w:r>
            <w:r w:rsidR="00F05452">
              <w:t>.</w:t>
            </w:r>
            <w:r>
              <w:t>63)</w:t>
            </w:r>
          </w:p>
        </w:tc>
        <w:tc>
          <w:tcPr>
            <w:tcW w:w="1328" w:type="dxa"/>
          </w:tcPr>
          <w:p w14:paraId="340FCEF6" w14:textId="647DF980" w:rsidR="00E12D52" w:rsidRDefault="00501E41" w:rsidP="00E12D52">
            <w:pPr>
              <w:jc w:val="center"/>
            </w:pPr>
            <w:r>
              <w:t>&lt;0</w:t>
            </w:r>
            <w:r w:rsidR="00F05452">
              <w:t>.</w:t>
            </w:r>
            <w:r>
              <w:t>0001</w:t>
            </w:r>
          </w:p>
        </w:tc>
        <w:tc>
          <w:tcPr>
            <w:tcW w:w="1885" w:type="dxa"/>
          </w:tcPr>
          <w:p w14:paraId="5D839406" w14:textId="52A7BC87" w:rsidR="00E12D52" w:rsidRDefault="00F05452" w:rsidP="00E12D52">
            <w:pPr>
              <w:jc w:val="center"/>
            </w:pPr>
            <w:r>
              <w:t xml:space="preserve">-1.22 (-1.45 </w:t>
            </w:r>
            <w:proofErr w:type="spellStart"/>
            <w:r>
              <w:t>đến</w:t>
            </w:r>
            <w:proofErr w:type="spellEnd"/>
            <w:r>
              <w:t xml:space="preserve"> 0.99)</w:t>
            </w:r>
          </w:p>
        </w:tc>
      </w:tr>
    </w:tbl>
    <w:p w14:paraId="6E4A48C6" w14:textId="77777777" w:rsidR="00E12D52" w:rsidRPr="003C154E" w:rsidRDefault="00E12D52" w:rsidP="003C154E"/>
    <w:p w14:paraId="5A7EEDE9" w14:textId="768849F0" w:rsidR="003C154E" w:rsidRPr="003C154E" w:rsidRDefault="003C154E" w:rsidP="003C154E">
      <w:r w:rsidRPr="003C154E">
        <w:rPr>
          <w:b/>
          <w:bCs/>
        </w:rPr>
        <w:t xml:space="preserve">Kết </w:t>
      </w:r>
      <w:proofErr w:type="spellStart"/>
      <w:r w:rsidRPr="003C154E">
        <w:rPr>
          <w:b/>
          <w:bCs/>
        </w:rPr>
        <w:t>luận</w:t>
      </w:r>
      <w:proofErr w:type="spellEnd"/>
      <w:r w:rsidRPr="003C154E">
        <w:rPr>
          <w:b/>
          <w:bCs/>
        </w:rPr>
        <w:t>:</w:t>
      </w:r>
      <w:r>
        <w:rPr>
          <w:b/>
          <w:bCs/>
        </w:rPr>
        <w:t xml:space="preserve"> </w:t>
      </w:r>
      <w:proofErr w:type="spellStart"/>
      <w:r w:rsidRPr="003C154E">
        <w:t>Bệnh</w:t>
      </w:r>
      <w:proofErr w:type="spellEnd"/>
      <w:r w:rsidRPr="003C154E">
        <w:t xml:space="preserve"> </w:t>
      </w:r>
      <w:proofErr w:type="spellStart"/>
      <w:r w:rsidRPr="003C154E">
        <w:t>nhân</w:t>
      </w:r>
      <w:proofErr w:type="spellEnd"/>
      <w:r w:rsidRPr="003C154E">
        <w:t xml:space="preserve"> </w:t>
      </w:r>
      <w:proofErr w:type="spellStart"/>
      <w:r w:rsidRPr="003C154E">
        <w:t>tăng</w:t>
      </w:r>
      <w:proofErr w:type="spellEnd"/>
      <w:r w:rsidRPr="003C154E">
        <w:t xml:space="preserve"> </w:t>
      </w:r>
      <w:proofErr w:type="spellStart"/>
      <w:r w:rsidRPr="003C154E">
        <w:t>huyết</w:t>
      </w:r>
      <w:proofErr w:type="spellEnd"/>
      <w:r w:rsidRPr="003C154E">
        <w:t xml:space="preserve"> </w:t>
      </w:r>
      <w:proofErr w:type="spellStart"/>
      <w:r w:rsidRPr="003C154E">
        <w:t>áp</w:t>
      </w:r>
      <w:proofErr w:type="spellEnd"/>
      <w:r w:rsidRPr="003C154E">
        <w:t xml:space="preserve"> </w:t>
      </w:r>
      <w:proofErr w:type="spellStart"/>
      <w:r w:rsidRPr="003C154E">
        <w:t>được</w:t>
      </w:r>
      <w:proofErr w:type="spellEnd"/>
      <w:r w:rsidRPr="003C154E">
        <w:t xml:space="preserve"> </w:t>
      </w:r>
      <w:proofErr w:type="spellStart"/>
      <w:r w:rsidRPr="003C154E">
        <w:t>điều</w:t>
      </w:r>
      <w:proofErr w:type="spellEnd"/>
      <w:r w:rsidRPr="003C154E">
        <w:t xml:space="preserve"> </w:t>
      </w:r>
      <w:proofErr w:type="spellStart"/>
      <w:r w:rsidRPr="003C154E">
        <w:t>trị</w:t>
      </w:r>
      <w:proofErr w:type="spellEnd"/>
      <w:r w:rsidRPr="003C154E">
        <w:t xml:space="preserve"> </w:t>
      </w:r>
      <w:proofErr w:type="spellStart"/>
      <w:r w:rsidRPr="003C154E">
        <w:t>bằng</w:t>
      </w:r>
      <w:proofErr w:type="spellEnd"/>
      <w:r w:rsidRPr="003C154E">
        <w:t xml:space="preserve"> amlodipine/perindopril</w:t>
      </w:r>
      <w:r>
        <w:t xml:space="preserve"> </w:t>
      </w:r>
      <w:proofErr w:type="spellStart"/>
      <w:r>
        <w:t>có</w:t>
      </w:r>
      <w:proofErr w:type="spellEnd"/>
      <w:r w:rsidRPr="003C154E">
        <w:t xml:space="preserve"> </w:t>
      </w:r>
      <w:proofErr w:type="spellStart"/>
      <w:r w:rsidRPr="003C154E">
        <w:t>mức</w:t>
      </w:r>
      <w:proofErr w:type="spellEnd"/>
      <w:r w:rsidRPr="003C154E">
        <w:t xml:space="preserve"> </w:t>
      </w:r>
      <w:proofErr w:type="spellStart"/>
      <w:r w:rsidRPr="003C154E">
        <w:t>biến</w:t>
      </w:r>
      <w:proofErr w:type="spellEnd"/>
      <w:r w:rsidRPr="003C154E">
        <w:t xml:space="preserve"> </w:t>
      </w:r>
      <w:proofErr w:type="spellStart"/>
      <w:r w:rsidRPr="003C154E">
        <w:t>thiên</w:t>
      </w:r>
      <w:proofErr w:type="spellEnd"/>
      <w:r w:rsidRPr="003C154E">
        <w:t xml:space="preserve"> </w:t>
      </w:r>
      <w:proofErr w:type="spellStart"/>
      <w:r>
        <w:t>huyết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qua</w:t>
      </w:r>
      <w:r w:rsidRPr="003C154E">
        <w:t xml:space="preserve"> </w:t>
      </w:r>
      <w:proofErr w:type="spellStart"/>
      <w:r w:rsidRPr="003C154E">
        <w:t>mỗi</w:t>
      </w:r>
      <w:proofErr w:type="spellEnd"/>
      <w:r w:rsidRPr="003C154E">
        <w:t xml:space="preserve"> </w:t>
      </w:r>
      <w:proofErr w:type="spellStart"/>
      <w:r w:rsidRPr="003C154E">
        <w:t>lần</w:t>
      </w:r>
      <w:proofErr w:type="spellEnd"/>
      <w:r w:rsidRPr="003C154E">
        <w:t xml:space="preserve"> </w:t>
      </w:r>
      <w:proofErr w:type="spellStart"/>
      <w:r w:rsidRPr="003C154E">
        <w:t>thăm</w:t>
      </w:r>
      <w:proofErr w:type="spellEnd"/>
      <w:r w:rsidRPr="003C154E">
        <w:t xml:space="preserve"> </w:t>
      </w:r>
      <w:proofErr w:type="spellStart"/>
      <w:r w:rsidRPr="003C154E">
        <w:t>khám</w:t>
      </w:r>
      <w:proofErr w:type="spellEnd"/>
      <w:r w:rsidRPr="003C154E">
        <w:t xml:space="preserve"> </w:t>
      </w:r>
      <w:proofErr w:type="spellStart"/>
      <w:r w:rsidRPr="003C154E">
        <w:t>thấp</w:t>
      </w:r>
      <w:proofErr w:type="spellEnd"/>
      <w:r w:rsidRPr="003C154E">
        <w:t xml:space="preserve"> </w:t>
      </w:r>
      <w:proofErr w:type="spellStart"/>
      <w:r w:rsidRPr="003C154E">
        <w:t>hơn</w:t>
      </w:r>
      <w:proofErr w:type="spellEnd"/>
      <w:r w:rsidRPr="003C154E">
        <w:t xml:space="preserve"> </w:t>
      </w:r>
      <w:proofErr w:type="spellStart"/>
      <w:r w:rsidRPr="003C154E">
        <w:t>và</w:t>
      </w:r>
      <w:proofErr w:type="spellEnd"/>
      <w:r w:rsidRPr="003C154E"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huyết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thu</w:t>
      </w:r>
      <w:proofErr w:type="spellEnd"/>
      <w:r w:rsidRPr="003C154E">
        <w:t xml:space="preserve"> </w:t>
      </w:r>
      <w:proofErr w:type="spellStart"/>
      <w:r w:rsidRPr="003C154E">
        <w:t>tối</w:t>
      </w:r>
      <w:proofErr w:type="spellEnd"/>
      <w:r w:rsidRPr="003C154E">
        <w:t xml:space="preserve"> </w:t>
      </w:r>
      <w:proofErr w:type="spellStart"/>
      <w:r w:rsidRPr="003C154E">
        <w:t>đa</w:t>
      </w:r>
      <w:proofErr w:type="spellEnd"/>
      <w:r w:rsidRPr="003C154E">
        <w:t xml:space="preserve"> </w:t>
      </w:r>
      <w:proofErr w:type="spellStart"/>
      <w:r w:rsidRPr="003C154E">
        <w:t>thấp</w:t>
      </w:r>
      <w:proofErr w:type="spellEnd"/>
      <w:r w:rsidRPr="003C154E">
        <w:t xml:space="preserve"> </w:t>
      </w:r>
      <w:proofErr w:type="spellStart"/>
      <w:r w:rsidRPr="003C154E">
        <w:t>hơn</w:t>
      </w:r>
      <w:proofErr w:type="spellEnd"/>
      <w:r w:rsidR="00F05452">
        <w:t xml:space="preserve">. </w:t>
      </w:r>
      <w:proofErr w:type="spellStart"/>
      <w:r w:rsidR="00F05452">
        <w:t>C</w:t>
      </w:r>
      <w:r>
        <w:t>ả</w:t>
      </w:r>
      <w:proofErr w:type="spellEnd"/>
      <w:r>
        <w:t xml:space="preserve"> </w:t>
      </w:r>
      <w:r w:rsidRPr="003C154E">
        <w:t xml:space="preserve">hai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y</w:t>
      </w:r>
      <w:r w:rsidRPr="003C154E">
        <w:t>ếu</w:t>
      </w:r>
      <w:proofErr w:type="spellEnd"/>
      <w:r w:rsidRPr="003C154E">
        <w:t xml:space="preserve"> </w:t>
      </w:r>
      <w:proofErr w:type="spellStart"/>
      <w:r w:rsidRPr="003C154E">
        <w:t>tố</w:t>
      </w:r>
      <w:proofErr w:type="spellEnd"/>
      <w:r w:rsidRPr="003C154E">
        <w:t xml:space="preserve"> </w:t>
      </w:r>
      <w:proofErr w:type="spellStart"/>
      <w:r w:rsidRPr="003C154E">
        <w:t>tiên</w:t>
      </w:r>
      <w:proofErr w:type="spellEnd"/>
      <w:r w:rsidRPr="003C154E">
        <w:t xml:space="preserve"> </w:t>
      </w:r>
      <w:proofErr w:type="spellStart"/>
      <w:r w:rsidRPr="003C154E">
        <w:t>lượng</w:t>
      </w:r>
      <w:proofErr w:type="spellEnd"/>
      <w:r w:rsidRPr="003C154E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cố</w:t>
      </w:r>
      <w:proofErr w:type="spellEnd"/>
      <w:r w:rsidRPr="003C154E">
        <w:t xml:space="preserve"> tim </w:t>
      </w:r>
      <w:proofErr w:type="spellStart"/>
      <w:r w:rsidRPr="003C154E">
        <w:t>mạch</w:t>
      </w:r>
      <w:proofErr w:type="spellEnd"/>
      <w:r w:rsidRPr="003C154E">
        <w:t xml:space="preserve">. </w:t>
      </w:r>
      <w:proofErr w:type="spellStart"/>
      <w:r w:rsidRPr="003C154E">
        <w:t>Những</w:t>
      </w:r>
      <w:proofErr w:type="spellEnd"/>
      <w:r w:rsidRPr="003C154E">
        <w:t xml:space="preserve"> </w:t>
      </w:r>
      <w:proofErr w:type="spellStart"/>
      <w:r w:rsidRPr="003C154E">
        <w:t>kết</w:t>
      </w:r>
      <w:proofErr w:type="spellEnd"/>
      <w:r w:rsidRPr="003C154E">
        <w:t xml:space="preserve"> </w:t>
      </w:r>
      <w:proofErr w:type="spellStart"/>
      <w:r w:rsidRPr="003C154E">
        <w:t>quả</w:t>
      </w:r>
      <w:proofErr w:type="spellEnd"/>
      <w:r w:rsidRPr="003C154E">
        <w:t xml:space="preserve"> </w:t>
      </w:r>
      <w:proofErr w:type="spellStart"/>
      <w:r w:rsidRPr="003C154E">
        <w:t>này</w:t>
      </w:r>
      <w:proofErr w:type="spellEnd"/>
      <w:r w:rsidRPr="003C154E"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thêm</w:t>
      </w:r>
      <w:proofErr w:type="spellEnd"/>
      <w:r w:rsidRPr="003C154E">
        <w:t xml:space="preserve"> </w:t>
      </w:r>
      <w:proofErr w:type="spellStart"/>
      <w:r w:rsidRPr="003C154E">
        <w:t>bằng</w:t>
      </w:r>
      <w:proofErr w:type="spellEnd"/>
      <w:r w:rsidRPr="003C154E">
        <w:t xml:space="preserve"> </w:t>
      </w:r>
      <w:proofErr w:type="spellStart"/>
      <w:r w:rsidRPr="003C154E">
        <w:t>chứng</w:t>
      </w:r>
      <w:proofErr w:type="spellEnd"/>
      <w:r w:rsidRPr="003C154E">
        <w:t xml:space="preserve"> </w:t>
      </w:r>
      <w:proofErr w:type="spellStart"/>
      <w:r w:rsidRPr="003C154E">
        <w:t>về</w:t>
      </w:r>
      <w:proofErr w:type="spellEnd"/>
      <w:r>
        <w:t xml:space="preserve"> </w:t>
      </w:r>
      <w:proofErr w:type="spellStart"/>
      <w:r w:rsidRPr="003C154E">
        <w:t>lợi</w:t>
      </w:r>
      <w:proofErr w:type="spellEnd"/>
      <w:r w:rsidRPr="003C154E">
        <w:t xml:space="preserve"> </w:t>
      </w:r>
      <w:proofErr w:type="spellStart"/>
      <w:r w:rsidRPr="003C154E">
        <w:t>ích</w:t>
      </w:r>
      <w:proofErr w:type="spellEnd"/>
      <w:r w:rsidRPr="003C154E">
        <w:t xml:space="preserve"> </w:t>
      </w:r>
      <w:proofErr w:type="spellStart"/>
      <w:r w:rsidRPr="003C154E">
        <w:t>trên</w:t>
      </w:r>
      <w:proofErr w:type="spellEnd"/>
      <w:r w:rsidRPr="003C154E">
        <w:t xml:space="preserve"> </w:t>
      </w:r>
      <w:proofErr w:type="spellStart"/>
      <w:r w:rsidRPr="003C154E">
        <w:t>tỷ</w:t>
      </w:r>
      <w:proofErr w:type="spellEnd"/>
      <w:r w:rsidRPr="003C154E">
        <w:t xml:space="preserve"> </w:t>
      </w:r>
      <w:proofErr w:type="spellStart"/>
      <w:r w:rsidRPr="003C154E">
        <w:t>lệ</w:t>
      </w:r>
      <w:proofErr w:type="spellEnd"/>
      <w:r w:rsidRPr="003C154E">
        <w:t xml:space="preserve"> </w:t>
      </w:r>
      <w:proofErr w:type="spellStart"/>
      <w:r w:rsidRPr="003C154E">
        <w:t>tử</w:t>
      </w:r>
      <w:proofErr w:type="spellEnd"/>
      <w:r w:rsidRPr="003C154E">
        <w:t xml:space="preserve"> </w:t>
      </w:r>
      <w:proofErr w:type="spellStart"/>
      <w:r w:rsidRPr="003C154E">
        <w:t>vong</w:t>
      </w:r>
      <w:proofErr w:type="spellEnd"/>
      <w:r w:rsidRPr="003C154E">
        <w:t xml:space="preserve"> </w:t>
      </w:r>
      <w:proofErr w:type="spellStart"/>
      <w:r w:rsidRPr="003C154E">
        <w:t>và</w:t>
      </w:r>
      <w:proofErr w:type="spellEnd"/>
      <w:r w:rsidRPr="003C154E">
        <w:t xml:space="preserve"> </w:t>
      </w:r>
      <w:proofErr w:type="spellStart"/>
      <w:r w:rsidRPr="003C154E">
        <w:t>các</w:t>
      </w:r>
      <w:proofErr w:type="spellEnd"/>
      <w:r w:rsidRPr="003C154E">
        <w:t xml:space="preserve"> </w:t>
      </w:r>
      <w:proofErr w:type="spellStart"/>
      <w:r w:rsidRPr="003C154E">
        <w:t>biến</w:t>
      </w:r>
      <w:proofErr w:type="spellEnd"/>
      <w:r w:rsidRPr="003C154E">
        <w:t xml:space="preserve"> </w:t>
      </w:r>
      <w:proofErr w:type="spellStart"/>
      <w:r w:rsidRPr="003C154E">
        <w:t>cố</w:t>
      </w:r>
      <w:proofErr w:type="spellEnd"/>
      <w:r w:rsidRPr="003C154E">
        <w:t xml:space="preserve"> tim </w:t>
      </w:r>
      <w:proofErr w:type="spellStart"/>
      <w:r w:rsidRPr="003C154E">
        <w:t>mạch</w:t>
      </w:r>
      <w:proofErr w:type="spellEnd"/>
      <w:r w:rsidRPr="003C154E">
        <w:t xml:space="preserve"> </w:t>
      </w:r>
      <w:proofErr w:type="spellStart"/>
      <w:r w:rsidRPr="003C154E">
        <w:t>được</w:t>
      </w:r>
      <w:proofErr w:type="spellEnd"/>
      <w:r w:rsidRPr="003C154E">
        <w:t xml:space="preserve"> </w:t>
      </w:r>
      <w:proofErr w:type="spellStart"/>
      <w:r w:rsidRPr="003C154E">
        <w:t>quan</w:t>
      </w:r>
      <w:proofErr w:type="spellEnd"/>
      <w:r w:rsidRPr="003C154E">
        <w:t xml:space="preserve"> </w:t>
      </w:r>
      <w:proofErr w:type="spellStart"/>
      <w:r w:rsidRPr="003C154E">
        <w:t>sát</w:t>
      </w:r>
      <w:proofErr w:type="spellEnd"/>
      <w:r w:rsidRPr="003C154E">
        <w:t xml:space="preserve"> </w:t>
      </w:r>
      <w:proofErr w:type="spellStart"/>
      <w:r w:rsidRPr="003C154E">
        <w:t>thấy</w:t>
      </w:r>
      <w:proofErr w:type="spellEnd"/>
      <w:r w:rsidRPr="003C154E">
        <w:t xml:space="preserve"> </w:t>
      </w:r>
      <w:proofErr w:type="spellStart"/>
      <w:r w:rsidRPr="003C154E">
        <w:t>với</w:t>
      </w:r>
      <w:proofErr w:type="spellEnd"/>
      <w:r>
        <w:t xml:space="preserve"> </w:t>
      </w:r>
      <w:r w:rsidRPr="003C154E">
        <w:t xml:space="preserve">amlodipine/perindopril </w:t>
      </w:r>
      <w:proofErr w:type="spellStart"/>
      <w:r w:rsidRPr="003C154E">
        <w:t>trong</w:t>
      </w:r>
      <w:proofErr w:type="spellEnd"/>
      <w:r w:rsidRPr="003C154E">
        <w:t xml:space="preserve"> </w:t>
      </w:r>
      <w:proofErr w:type="spellStart"/>
      <w:r w:rsidRPr="003C154E">
        <w:t>thử</w:t>
      </w:r>
      <w:proofErr w:type="spellEnd"/>
      <w:r w:rsidRPr="003C154E">
        <w:t xml:space="preserve"> </w:t>
      </w:r>
      <w:proofErr w:type="spellStart"/>
      <w:r w:rsidRPr="003C154E">
        <w:t>nghiệm</w:t>
      </w:r>
      <w:proofErr w:type="spellEnd"/>
      <w:r w:rsidRPr="003C154E">
        <w:t xml:space="preserve"> ASCOT.</w:t>
      </w:r>
    </w:p>
    <w:sectPr w:rsidR="003C154E" w:rsidRPr="003C1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4E"/>
    <w:rsid w:val="003C154E"/>
    <w:rsid w:val="00501E41"/>
    <w:rsid w:val="005326AD"/>
    <w:rsid w:val="009C459E"/>
    <w:rsid w:val="00A04475"/>
    <w:rsid w:val="00E12D52"/>
    <w:rsid w:val="00F05452"/>
    <w:rsid w:val="00F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2DD2D"/>
  <w15:chartTrackingRefBased/>
  <w15:docId w15:val="{5CBC462E-B435-4DD8-947A-276CD446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C248DFD279C478FBF84C49F8A232A" ma:contentTypeVersion="14" ma:contentTypeDescription="Create a new document." ma:contentTypeScope="" ma:versionID="172d8bfc5fbadb49bf5314378dc27595">
  <xsd:schema xmlns:xsd="http://www.w3.org/2001/XMLSchema" xmlns:xs="http://www.w3.org/2001/XMLSchema" xmlns:p="http://schemas.microsoft.com/office/2006/metadata/properties" xmlns:ns2="cbbfedef-12d2-4537-b296-93c134d1bbe5" xmlns:ns3="e7a10f67-703e-4060-a719-bfeab42946ea" targetNamespace="http://schemas.microsoft.com/office/2006/metadata/properties" ma:root="true" ma:fieldsID="87b07941afa7432d6d00eea037b08983" ns2:_="" ns3:_="">
    <xsd:import namespace="cbbfedef-12d2-4537-b296-93c134d1bbe5"/>
    <xsd:import namespace="e7a10f67-703e-4060-a719-bfeab42946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fedef-12d2-4537-b296-93c134d1b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a06dc81-7351-40b9-acc0-3b5a169b4e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10f67-703e-4060-a719-bfeab4294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8699cd1-4a8e-493c-91b4-da1cbbd2c40a}" ma:internalName="TaxCatchAll" ma:showField="CatchAllData" ma:web="e7a10f67-703e-4060-a719-bfeab42946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5B6C2D-7FE2-4343-912E-963A5AAD1374}"/>
</file>

<file path=customXml/itemProps2.xml><?xml version="1.0" encoding="utf-8"?>
<ds:datastoreItem xmlns:ds="http://schemas.openxmlformats.org/officeDocument/2006/customXml" ds:itemID="{C19F2A4B-1323-4B46-95C2-B6832B6D63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 TRAN KHANH Linh VIET NAM</dc:creator>
  <cp:keywords/>
  <dc:description/>
  <cp:lastModifiedBy>CHAU TRAN KHANH Linh VIET NAM</cp:lastModifiedBy>
  <cp:revision>5</cp:revision>
  <dcterms:created xsi:type="dcterms:W3CDTF">2023-11-08T10:35:00Z</dcterms:created>
  <dcterms:modified xsi:type="dcterms:W3CDTF">2023-12-05T15:56:00Z</dcterms:modified>
</cp:coreProperties>
</file>